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89" w:rsidRPr="00BF2389" w:rsidRDefault="00BF2389" w:rsidP="00BF23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Обзор о результатах  проверок  отделов ЗАГС Новосибирской области за </w:t>
      </w:r>
      <w:r w:rsidR="005D7BD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2012 год</w:t>
      </w:r>
      <w:r w:rsidRPr="00BF238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BF2389" w:rsidRPr="00BF2389" w:rsidRDefault="00BF2389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D0" w:rsidRDefault="00BF2389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2012 года Главным управлением Министерства юстиции Российской Федерации по Новосибирской области (далее – Главное управление Минюста) проведены плановые выездные проверки соблюдения законодательства при государственной регистрации актов гражданского состояния </w:t>
      </w:r>
      <w:r w:rsidR="003F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ЗАГС</w:t>
      </w:r>
      <w:r w:rsidR="003F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5D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Чистоозерного, 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</w:t>
      </w:r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ЗАГС </w:t>
      </w:r>
      <w:proofErr w:type="spellStart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Заельцовского</w:t>
      </w:r>
      <w:proofErr w:type="spellEnd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5D7BD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г.Новосибирска</w:t>
      </w:r>
      <w:proofErr w:type="spellEnd"/>
      <w:r w:rsidR="005D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регистрации заключения брака – Дворца бракосочетания 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г.Новосибирска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делам ЗАГС Новосибирской области. </w:t>
      </w:r>
    </w:p>
    <w:p w:rsidR="007C43B3" w:rsidRDefault="005D7BD0" w:rsidP="00EA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2E8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отмечено, что, в основном, государственная  регистрация  актов гражданского состояния осуществлялась в соответствии с требованиями действующего  законодательства.</w:t>
      </w:r>
      <w:r w:rsidR="007C43B3" w:rsidRPr="007C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3B3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хороший результат показал отдел ЗАГС </w:t>
      </w:r>
      <w:proofErr w:type="spellStart"/>
      <w:r w:rsidR="007C43B3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7C43B3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F2E8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07C" w:rsidRPr="00EA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E80" w:rsidRPr="00814C5E" w:rsidRDefault="003E02C8" w:rsidP="00473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2E8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тем</w:t>
      </w:r>
      <w:r w:rsidR="007C43B3" w:rsidRPr="007C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3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43B3" w:rsidRPr="00EA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несено </w:t>
      </w:r>
      <w:r w:rsidR="007C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</w:t>
      </w:r>
      <w:r w:rsidR="007C43B3" w:rsidRPr="00EA3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нарушений законод</w:t>
      </w:r>
      <w:r w:rsidR="004737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 Российской Федерации, отмечено, что</w:t>
      </w:r>
      <w:r w:rsidR="003F2E80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отделами ЗАГС допускались ошибки, как при государственной регистрации актов гражданского состояния, так и при совершении иных юридически значимых действий.</w:t>
      </w:r>
    </w:p>
    <w:p w:rsidR="003F2E80" w:rsidRPr="00814C5E" w:rsidRDefault="003F2E80" w:rsidP="003F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обзоре обобщены выявленные </w:t>
      </w:r>
      <w:r w:rsidR="00BA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 году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при применении отделами ЗАГС Новосибирской области положений Семейного кодекса Российской Федерации (далее - СК РФ), Налогового кодекса Российской Федерации  (далее - НК РФ), Федерального закона от 15.11.1997 г. № 143-ФЗ «Об актах гражданского состояния» (далее - Закон), «Правил заполнения бланков записей актов гражданского состояния и бланков свидетельств о государственной регистрации актов гражданского состояния», утвержденных  постановлением</w:t>
      </w:r>
      <w:proofErr w:type="gramEnd"/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Российской Федерации от 17.04.1999г. №432 (далее - Правила).  </w:t>
      </w:r>
    </w:p>
    <w:p w:rsidR="003F2E80" w:rsidRDefault="003F2E80" w:rsidP="003F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0100" w:rsidRDefault="008B245F" w:rsidP="003C6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общие</w:t>
      </w:r>
      <w:r w:rsidR="00A2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регистрации актов гражданского состояния можно отметить нарушения отдельных положений Правил. Так, в</w:t>
      </w:r>
      <w:r w:rsidR="001D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 Правил «бланки актовых записей заполняются в соответствии с представленными заявителем (заявителями) документами, являющимися основанием для государственной регистрации акта гражданского состояния, и документами, удостоверяющими личность»</w:t>
      </w:r>
      <w:r w:rsidR="006E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E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данного положения</w:t>
      </w:r>
      <w:r w:rsidR="003C60D0" w:rsidRPr="003C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место случаи неполного (пропуски слов) или неверного  указания </w:t>
      </w:r>
      <w:r w:rsidR="0048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записях актов о рождении и смерти </w:t>
      </w:r>
      <w:r w:rsidR="003C60D0" w:rsidRPr="003C6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медицинской организации</w:t>
      </w:r>
      <w:r w:rsidR="007044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0D0" w:rsidRPr="003C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выдавшей документ, подтверждающий факт </w:t>
      </w:r>
      <w:r w:rsidR="00481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и</w:t>
      </w:r>
      <w:r w:rsidR="006E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8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смерти; неточного указания в записи акта о расторжении </w:t>
      </w:r>
      <w:r w:rsidR="0070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брака </w:t>
      </w:r>
      <w:r w:rsidR="004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суда</w:t>
      </w:r>
      <w:r w:rsidR="0070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вынесшего решение, </w:t>
      </w:r>
      <w:r w:rsidR="004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органа ЗАГС, в котором произведена государственная регистрация заключения брака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C60D0" w:rsidRDefault="000E0100" w:rsidP="000E01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Отмечались единичные случаи н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предъявленных заявителями для государственной регистрац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актов гражданского состояния. Н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реквизиты свидетельств о расторжении бра</w:t>
      </w:r>
      <w:r w:rsidR="000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или о смерти бывшего супруга, п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редъявленные для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регистрации заключения брака; </w:t>
      </w:r>
      <w:r w:rsidR="00345D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D426A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серия, номер, дата выдачи</w:t>
      </w:r>
      <w:r w:rsidR="00F76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42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медицинского свидетельства, </w:t>
      </w:r>
      <w:r w:rsidR="00F76C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основанием для государственной регистрации акта гражданского состояния</w:t>
      </w:r>
      <w:r w:rsidR="00592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0D0" w:rsidRDefault="003C60D0" w:rsidP="003F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2389" w:rsidRPr="00BF2389" w:rsidRDefault="00BF2389" w:rsidP="00704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Государственная регистрация рождения </w:t>
      </w:r>
    </w:p>
    <w:p w:rsidR="00AB050A" w:rsidRPr="00814C5E" w:rsidRDefault="002D58FD" w:rsidP="00AB05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Выявлены н</w:t>
      </w:r>
      <w:r w:rsidR="00AB050A" w:rsidRPr="00814C5E">
        <w:rPr>
          <w:rFonts w:ascii="Times New Roman" w:eastAsia="Calibri" w:hAnsi="Times New Roman" w:cs="Times New Roman"/>
          <w:sz w:val="28"/>
          <w:szCs w:val="28"/>
        </w:rPr>
        <w:t>арушения статьи 17 Закона в части внесения сведений о родител</w:t>
      </w:r>
      <w:r w:rsidR="00124683">
        <w:rPr>
          <w:rFonts w:ascii="Times New Roman" w:eastAsia="Calibri" w:hAnsi="Times New Roman" w:cs="Times New Roman"/>
          <w:sz w:val="28"/>
          <w:szCs w:val="28"/>
        </w:rPr>
        <w:t>ях в запись акта о рождении ребё</w:t>
      </w:r>
      <w:r w:rsidR="00AB050A" w:rsidRPr="00814C5E">
        <w:rPr>
          <w:rFonts w:ascii="Times New Roman" w:eastAsia="Calibri" w:hAnsi="Times New Roman" w:cs="Times New Roman"/>
          <w:sz w:val="28"/>
          <w:szCs w:val="28"/>
        </w:rPr>
        <w:t xml:space="preserve">нка.  Так, в отдельных записях о рождении не соответствует медицинскому свидетельству дата рождения матери; дата рождения отца не соответствует дате рождения, указанной в заявлении;  место жительства заявителя (которым является отец или мать) не соответствует месту жительства этого же родителя, указанному в графе 18. В записи акта о рождении фамилия матери изначально внесена не по медицинскому свидетельству о рождении, а по фамилии, принятой после вступления в брак, который </w:t>
      </w:r>
      <w:r w:rsidR="00AC3192">
        <w:rPr>
          <w:rFonts w:ascii="Times New Roman" w:eastAsia="Calibri" w:hAnsi="Times New Roman" w:cs="Times New Roman"/>
          <w:sz w:val="28"/>
          <w:szCs w:val="28"/>
        </w:rPr>
        <w:t>был заключен после рождения ребё</w:t>
      </w:r>
      <w:r w:rsidR="00AB050A" w:rsidRPr="00814C5E">
        <w:rPr>
          <w:rFonts w:ascii="Times New Roman" w:eastAsia="Calibri" w:hAnsi="Times New Roman" w:cs="Times New Roman"/>
          <w:sz w:val="28"/>
          <w:szCs w:val="28"/>
        </w:rPr>
        <w:t>нка.</w:t>
      </w:r>
    </w:p>
    <w:p w:rsidR="00AB050A" w:rsidRPr="00814C5E" w:rsidRDefault="008D7733" w:rsidP="00AB0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B050A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сведений об отце ребенка на основании записи акта об установлении отцовства, при одновременной регистрации, фамилия отца указана неверно</w:t>
      </w:r>
      <w:r w:rsidR="00AA38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 w:rsidR="00AB050A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B050A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</w:t>
      </w:r>
      <w:r w:rsidR="00AB050A"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B050A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AB050A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A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как </w:t>
      </w:r>
      <w:r w:rsidR="00AB050A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написание фамилии отца «Яров</w:t>
      </w:r>
      <w:r w:rsidR="00AB050A"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AA38FC"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  <w:r w:rsidR="00AB050A"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50A" w:rsidRPr="00814C5E" w:rsidRDefault="00AB050A" w:rsidP="00AB0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п.1 ст.18 Закона и п.3 ст.58 СК РФ при государственной регистрации рождения при разных фамилиях родителей фамилия ребенка записывается по фамилии отца или по фамилии матери по соглашению родителей. Данное требование законодательства не было соблюде</w:t>
      </w:r>
      <w:r w:rsidR="00B909AD">
        <w:rPr>
          <w:rFonts w:ascii="Times New Roman" w:eastAsia="Calibri" w:hAnsi="Times New Roman" w:cs="Times New Roman"/>
          <w:sz w:val="28"/>
          <w:szCs w:val="28"/>
        </w:rPr>
        <w:t>но при регистрации рождения 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нка в ряде записей актов </w:t>
      </w:r>
      <w:r w:rsidR="008D7733">
        <w:rPr>
          <w:rFonts w:ascii="Times New Roman" w:eastAsia="Calibri" w:hAnsi="Times New Roman" w:cs="Times New Roman"/>
          <w:sz w:val="28"/>
          <w:szCs w:val="28"/>
        </w:rPr>
        <w:t xml:space="preserve">одного из отделов ЗАГС </w:t>
      </w:r>
      <w:r w:rsidRPr="00814C5E">
        <w:rPr>
          <w:rFonts w:ascii="Times New Roman" w:eastAsia="Calibri" w:hAnsi="Times New Roman" w:cs="Times New Roman"/>
          <w:sz w:val="28"/>
          <w:szCs w:val="28"/>
        </w:rPr>
        <w:t>за 2010 г</w:t>
      </w:r>
      <w:r w:rsidR="006A67EA">
        <w:rPr>
          <w:rFonts w:ascii="Times New Roman" w:eastAsia="Calibri" w:hAnsi="Times New Roman" w:cs="Times New Roman"/>
          <w:sz w:val="28"/>
          <w:szCs w:val="28"/>
        </w:rPr>
        <w:t>од. Во всех случаях фамилия 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нку присвоена по фамилии отца, при этом соглашение родителей </w:t>
      </w:r>
      <w:r w:rsidR="00B909AD">
        <w:rPr>
          <w:rFonts w:ascii="Times New Roman" w:eastAsia="Calibri" w:hAnsi="Times New Roman" w:cs="Times New Roman"/>
          <w:sz w:val="28"/>
          <w:szCs w:val="28"/>
        </w:rPr>
        <w:t>на такое присвоение фамилии 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нку отсутствует. </w:t>
      </w:r>
    </w:p>
    <w:p w:rsidR="00AB050A" w:rsidRPr="00814C5E" w:rsidRDefault="00AB050A" w:rsidP="00AB0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п.1 ст. 20 Закона государственная регистрация рождения ребенка, родившегося мертвым, производится на основании документа установленной формы </w:t>
      </w:r>
      <w:r w:rsidRPr="00814C5E">
        <w:rPr>
          <w:rFonts w:ascii="Times New Roman" w:eastAsia="Calibri" w:hAnsi="Times New Roman" w:cs="Times New Roman"/>
          <w:i/>
          <w:sz w:val="28"/>
          <w:szCs w:val="28"/>
        </w:rPr>
        <w:t>о перинатальной смерти</w:t>
      </w:r>
      <w:r w:rsidRPr="00814C5E">
        <w:rPr>
          <w:rFonts w:ascii="Times New Roman" w:eastAsia="Calibri" w:hAnsi="Times New Roman" w:cs="Times New Roman"/>
          <w:sz w:val="28"/>
          <w:szCs w:val="28"/>
        </w:rPr>
        <w:t>. Однако в нарушение данной нормы</w:t>
      </w:r>
      <w:r w:rsidR="00E12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0CD">
        <w:rPr>
          <w:rFonts w:ascii="Times New Roman" w:eastAsia="Calibri" w:hAnsi="Times New Roman" w:cs="Times New Roman"/>
          <w:sz w:val="28"/>
          <w:szCs w:val="28"/>
        </w:rPr>
        <w:t>при регистрации рождения 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нка, родившегося мертвым, в графе 9 в качестве основания указано </w:t>
      </w:r>
      <w:r w:rsidRPr="00814C5E">
        <w:rPr>
          <w:rFonts w:ascii="Times New Roman" w:eastAsia="Calibri" w:hAnsi="Times New Roman" w:cs="Times New Roman"/>
          <w:i/>
          <w:sz w:val="28"/>
          <w:szCs w:val="28"/>
        </w:rPr>
        <w:t>медицинское свидетельство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 о рождении. </w:t>
      </w:r>
    </w:p>
    <w:p w:rsidR="00AB050A" w:rsidRPr="00814C5E" w:rsidRDefault="00AB050A" w:rsidP="00AB0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>Согласно п.21 Правил «В случае государственной регистрации рождения двойни или более детей, сведения о детях вносятся в бланк актовой записи в последовательности, соответствующей последовательности рождения детей, при этом в графе 7 указывается прописью количество родившихся де</w:t>
      </w:r>
      <w:r w:rsidR="0053297B">
        <w:rPr>
          <w:rFonts w:ascii="Times New Roman" w:eastAsia="Calibri" w:hAnsi="Times New Roman" w:cs="Times New Roman"/>
          <w:sz w:val="28"/>
          <w:szCs w:val="28"/>
        </w:rPr>
        <w:t>тей, а также каким по счету 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>нок родился». В нарушение данного положения в гра</w:t>
      </w:r>
      <w:r w:rsidR="00746981">
        <w:rPr>
          <w:rFonts w:ascii="Times New Roman" w:eastAsia="Calibri" w:hAnsi="Times New Roman" w:cs="Times New Roman"/>
          <w:sz w:val="28"/>
          <w:szCs w:val="28"/>
        </w:rPr>
        <w:t>фе 7 указано, каким родился 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нок по счету, но не указано количество родившихся детей – один или двойня. </w:t>
      </w:r>
    </w:p>
    <w:p w:rsidR="00AB050A" w:rsidRPr="00814C5E" w:rsidRDefault="00AB050A" w:rsidP="00AB050A">
      <w:pPr>
        <w:tabs>
          <w:tab w:val="left" w:pos="708"/>
          <w:tab w:val="left" w:pos="1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п.18 Правил в графе 22  «Иные сведения и служебные отметки» указываются сведения, обусловленные особыми обстоятельствами </w:t>
      </w:r>
      <w:r w:rsidRPr="00814C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государственной регистрации конкретного акта гражданского состояния. В </w:t>
      </w:r>
      <w:r w:rsidR="001C24C2">
        <w:rPr>
          <w:rFonts w:ascii="Times New Roman" w:eastAsia="Calibri" w:hAnsi="Times New Roman" w:cs="Times New Roman"/>
          <w:sz w:val="28"/>
          <w:szCs w:val="28"/>
        </w:rPr>
        <w:t>нескольких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случа</w:t>
      </w:r>
      <w:r w:rsidR="001C24C2">
        <w:rPr>
          <w:rFonts w:ascii="Times New Roman" w:eastAsia="Calibri" w:hAnsi="Times New Roman" w:cs="Times New Roman"/>
          <w:sz w:val="28"/>
          <w:szCs w:val="28"/>
        </w:rPr>
        <w:t>ях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при государст</w:t>
      </w:r>
      <w:r w:rsidR="00B41756">
        <w:rPr>
          <w:rFonts w:ascii="Times New Roman" w:eastAsia="Calibri" w:hAnsi="Times New Roman" w:cs="Times New Roman"/>
          <w:sz w:val="28"/>
          <w:szCs w:val="28"/>
        </w:rPr>
        <w:t>венной регистрации рождения 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>нка, родившегося мертвым на основании ходатайства медицинской организации (п.3 ст.20 Закона) в графе</w:t>
      </w:r>
      <w:r w:rsidR="00B41756">
        <w:rPr>
          <w:rFonts w:ascii="Times New Roman" w:eastAsia="Calibri" w:hAnsi="Times New Roman" w:cs="Times New Roman"/>
          <w:sz w:val="28"/>
          <w:szCs w:val="28"/>
        </w:rPr>
        <w:t xml:space="preserve"> 22 актовой записи указано «ребё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нок отказной». Однако данное обстоятельство не подтверждается представленными для государственной регистрации документами. </w:t>
      </w:r>
    </w:p>
    <w:p w:rsidR="00AB050A" w:rsidRPr="00BF2389" w:rsidRDefault="00AB050A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89" w:rsidRDefault="00BF2389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Государственная регистрация установления отцовства </w:t>
      </w:r>
    </w:p>
    <w:p w:rsidR="00F42BA0" w:rsidRPr="00814C5E" w:rsidRDefault="00F42BA0" w:rsidP="00F42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замечаний по вопросам регистрации установления отцовства связано с нарушениями ст.55 Закона, касающимися содержания актовой записи, в частности графы 18 «фамилия, имя, отчество, место жительства заявителя».</w:t>
      </w:r>
    </w:p>
    <w:p w:rsidR="00F42BA0" w:rsidRPr="00814C5E" w:rsidRDefault="00F42BA0" w:rsidP="00F42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ряде 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актовых записей об установлении отцовства, составленных на основании совместн</w:t>
      </w:r>
      <w:r w:rsidR="001F7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заявления отца и матери ребё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не состоящих между</w:t>
      </w:r>
      <w:r w:rsidR="0025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</w:t>
      </w:r>
      <w:r w:rsidR="0025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браке, в графе 18 указан только один заявитель.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заявителе, несоответствующие фактическим данным.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В случае регистрации установления отцовства по заявлению родителей, не состоящих</w:t>
      </w:r>
      <w:r w:rsidR="00B41756">
        <w:rPr>
          <w:rFonts w:ascii="Times New Roman" w:eastAsia="Calibri" w:hAnsi="Times New Roman" w:cs="Times New Roman"/>
          <w:sz w:val="28"/>
          <w:szCs w:val="28"/>
        </w:rPr>
        <w:t xml:space="preserve"> в браке на момент рождения 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нка, в графе 18 фамилия матери не совпадает с фамилией матери, присвоенной в связи с регистрацией брака и указанной в заявлении об установлении отцовства. </w:t>
      </w:r>
      <w:r w:rsidRPr="00814C5E">
        <w:rPr>
          <w:rFonts w:ascii="Times New Roman" w:eastAsia="Calibri" w:hAnsi="Times New Roman" w:cs="Times New Roman"/>
          <w:sz w:val="28"/>
          <w:szCs w:val="28"/>
        </w:rPr>
        <w:tab/>
        <w:t>Так, на основании заявления об уст</w:t>
      </w:r>
      <w:r w:rsidR="00665FA8">
        <w:rPr>
          <w:rFonts w:ascii="Times New Roman" w:eastAsia="Calibri" w:hAnsi="Times New Roman" w:cs="Times New Roman"/>
          <w:sz w:val="28"/>
          <w:szCs w:val="28"/>
        </w:rPr>
        <w:t xml:space="preserve">ановлении отцовства </w:t>
      </w:r>
      <w:proofErr w:type="spellStart"/>
      <w:r w:rsidR="00665FA8"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r w:rsidR="00665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665FA8">
        <w:rPr>
          <w:rFonts w:ascii="Times New Roman" w:eastAsia="Calibri" w:hAnsi="Times New Roman" w:cs="Times New Roman"/>
          <w:i/>
          <w:sz w:val="28"/>
          <w:szCs w:val="28"/>
        </w:rPr>
        <w:t>Умаровой</w:t>
      </w:r>
      <w:proofErr w:type="spellEnd"/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, в графе 18 заявителями указаны </w:t>
      </w:r>
      <w:proofErr w:type="spellStart"/>
      <w:r w:rsidRPr="00814C5E">
        <w:rPr>
          <w:rFonts w:ascii="Times New Roman" w:eastAsia="Calibri" w:hAnsi="Times New Roman" w:cs="Times New Roman"/>
          <w:sz w:val="28"/>
          <w:szCs w:val="28"/>
        </w:rPr>
        <w:t>Умаров</w:t>
      </w:r>
      <w:proofErr w:type="spellEnd"/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665FA8">
        <w:rPr>
          <w:rFonts w:ascii="Times New Roman" w:eastAsia="Calibri" w:hAnsi="Times New Roman" w:cs="Times New Roman"/>
          <w:i/>
          <w:sz w:val="28"/>
          <w:szCs w:val="28"/>
        </w:rPr>
        <w:t>Яхно</w:t>
      </w:r>
      <w:proofErr w:type="spellEnd"/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2BA0" w:rsidRPr="00814C5E" w:rsidRDefault="00F42BA0" w:rsidP="00F42B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заявлением Иванова И.В. об установлении отцовства на основании решения суда, составлена актовая запись об установлении отцовства, в графе 18 которой заявителями указаны </w:t>
      </w:r>
      <w:r w:rsidR="004B2153">
        <w:rPr>
          <w:rFonts w:ascii="Times New Roman" w:eastAsia="Calibri" w:hAnsi="Times New Roman" w:cs="Times New Roman"/>
          <w:sz w:val="28"/>
          <w:szCs w:val="28"/>
        </w:rPr>
        <w:t>оба родителя.</w:t>
      </w:r>
    </w:p>
    <w:p w:rsidR="00F42BA0" w:rsidRPr="00814C5E" w:rsidRDefault="00F42BA0" w:rsidP="00F42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ab/>
      </w:r>
      <w:r w:rsidR="00380DDE">
        <w:rPr>
          <w:rFonts w:ascii="Times New Roman" w:eastAsia="Calibri" w:hAnsi="Times New Roman" w:cs="Times New Roman"/>
          <w:sz w:val="28"/>
          <w:szCs w:val="28"/>
        </w:rPr>
        <w:t>Д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опущена ошибка в написании фамилии заявителя </w:t>
      </w:r>
      <w:r w:rsidR="004B2153">
        <w:rPr>
          <w:rFonts w:ascii="Times New Roman" w:eastAsia="Calibri" w:hAnsi="Times New Roman" w:cs="Times New Roman"/>
          <w:sz w:val="28"/>
          <w:szCs w:val="28"/>
        </w:rPr>
        <w:t>–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Ярём</w:t>
      </w:r>
      <w:r w:rsidRPr="00814C5E">
        <w:rPr>
          <w:rFonts w:ascii="Times New Roman" w:eastAsia="Calibri" w:hAnsi="Times New Roman" w:cs="Times New Roman"/>
          <w:i/>
          <w:sz w:val="28"/>
          <w:szCs w:val="28"/>
        </w:rPr>
        <w:t>ен</w:t>
      </w:r>
      <w:r w:rsidR="004B2153">
        <w:rPr>
          <w:rFonts w:ascii="Times New Roman" w:eastAsia="Calibri" w:hAnsi="Times New Roman" w:cs="Times New Roman"/>
          <w:sz w:val="28"/>
          <w:szCs w:val="28"/>
        </w:rPr>
        <w:t xml:space="preserve">ко, </w:t>
      </w:r>
      <w:r w:rsidRPr="00814C5E">
        <w:rPr>
          <w:rFonts w:ascii="Times New Roman" w:eastAsia="Calibri" w:hAnsi="Times New Roman" w:cs="Times New Roman"/>
          <w:sz w:val="28"/>
          <w:szCs w:val="28"/>
        </w:rPr>
        <w:t>в то время как в заявлении об установлен</w:t>
      </w:r>
      <w:r w:rsidR="004B2153">
        <w:rPr>
          <w:rFonts w:ascii="Times New Roman" w:eastAsia="Calibri" w:hAnsi="Times New Roman" w:cs="Times New Roman"/>
          <w:sz w:val="28"/>
          <w:szCs w:val="28"/>
        </w:rPr>
        <w:t xml:space="preserve">ии отцовства значится </w:t>
      </w:r>
      <w:proofErr w:type="spellStart"/>
      <w:r w:rsidR="004B2153">
        <w:rPr>
          <w:rFonts w:ascii="Times New Roman" w:eastAsia="Calibri" w:hAnsi="Times New Roman" w:cs="Times New Roman"/>
          <w:sz w:val="28"/>
          <w:szCs w:val="28"/>
        </w:rPr>
        <w:t>Ярёмко</w:t>
      </w:r>
      <w:proofErr w:type="spellEnd"/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F2389" w:rsidRPr="00BF2389" w:rsidRDefault="00E31304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2389"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актовых записях неверно внесены сведения о заявителе, например, в графе 18 «Фамилия, имя, отчество, место жительства заявителя» указана </w:t>
      </w:r>
      <w:proofErr w:type="spellStart"/>
      <w:r w:rsidR="00BF2389"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Зенкова</w:t>
      </w:r>
      <w:proofErr w:type="spellEnd"/>
      <w:r w:rsidR="00BF2389"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с заявлением об установлении отцовства на основании решения суда обратилась Трофимова</w:t>
      </w:r>
      <w:r w:rsidR="00F4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389"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п.19 Правил при внесении сведений об отце в запись акта о рождении на основании установления отцовства допущено необоснованное и не заверенное в установленном порядке исправление, отчество отца «Александрович» зачерк</w:t>
      </w:r>
      <w:r w:rsidR="001A05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нуто и  дописано «Владимирович».</w:t>
      </w:r>
    </w:p>
    <w:p w:rsidR="00BF2389" w:rsidRPr="00BF2389" w:rsidRDefault="00BF2389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Минюста России от 30.12.1998 г. № 194 «Об утверждении образцов бланков записей актов гражданского состояния» в графе 17 записи акта об установлении отцовства предусмотрено наличие подписи матери и подписи отца при совместном заявлении родителей, не состоящих между собой в браке на момент рождения ребёнка, вместе с тем имеется запись, в которой отсутствуют подписи отца и матери в графе 17.</w:t>
      </w:r>
      <w:proofErr w:type="gramEnd"/>
    </w:p>
    <w:p w:rsidR="00380DDE" w:rsidRDefault="00322B73" w:rsidP="00322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ab/>
        <w:t xml:space="preserve">Выявлены нарушения п.1 ст.57 Закона при внесении изменений в запись о рождении </w:t>
      </w:r>
      <w:r w:rsidR="006D238E">
        <w:rPr>
          <w:rFonts w:ascii="Times New Roman" w:eastAsia="Calibri" w:hAnsi="Times New Roman" w:cs="Times New Roman"/>
          <w:sz w:val="28"/>
          <w:szCs w:val="28"/>
        </w:rPr>
        <w:t>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>нка в связи с установлением отцовства. Так, при внесении сведений об отце в граф</w:t>
      </w:r>
      <w:r w:rsidR="006D238E">
        <w:rPr>
          <w:rFonts w:ascii="Times New Roman" w:eastAsia="Calibri" w:hAnsi="Times New Roman" w:cs="Times New Roman"/>
          <w:sz w:val="28"/>
          <w:szCs w:val="28"/>
        </w:rPr>
        <w:t>е 14 записи акта о рождении ребё</w:t>
      </w:r>
      <w:r w:rsidRPr="00814C5E">
        <w:rPr>
          <w:rFonts w:ascii="Times New Roman" w:eastAsia="Calibri" w:hAnsi="Times New Roman" w:cs="Times New Roman"/>
          <w:sz w:val="28"/>
          <w:szCs w:val="28"/>
        </w:rPr>
        <w:t>нка, неверно указана дата рождения отца</w:t>
      </w:r>
      <w:r w:rsidR="00380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2B73" w:rsidRPr="00814C5E" w:rsidRDefault="00322B73" w:rsidP="00322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На основании записи об установлении отцовства в графе 3 актовой записи о рождении «отчество» ребёнка </w:t>
      </w:r>
      <w:r w:rsidRPr="00814C5E">
        <w:rPr>
          <w:rFonts w:ascii="Times New Roman" w:eastAsia="Calibri" w:hAnsi="Times New Roman" w:cs="Times New Roman"/>
          <w:i/>
          <w:sz w:val="28"/>
          <w:szCs w:val="28"/>
        </w:rPr>
        <w:t>«Алексеевна»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подлежало изменению на «</w:t>
      </w:r>
      <w:r w:rsidRPr="00814C5E">
        <w:rPr>
          <w:rFonts w:ascii="Times New Roman" w:eastAsia="Calibri" w:hAnsi="Times New Roman" w:cs="Times New Roman"/>
          <w:i/>
          <w:sz w:val="28"/>
          <w:szCs w:val="28"/>
        </w:rPr>
        <w:t>Денисовна».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Данное изменение </w:t>
      </w:r>
      <w:r w:rsidR="00DD7BD8">
        <w:rPr>
          <w:rFonts w:ascii="Times New Roman" w:eastAsia="Calibri" w:hAnsi="Times New Roman" w:cs="Times New Roman"/>
          <w:sz w:val="28"/>
          <w:szCs w:val="28"/>
        </w:rPr>
        <w:t xml:space="preserve">в записи акта о рождении </w:t>
      </w:r>
      <w:r w:rsidRPr="00814C5E">
        <w:rPr>
          <w:rFonts w:ascii="Times New Roman" w:eastAsia="Calibri" w:hAnsi="Times New Roman" w:cs="Times New Roman"/>
          <w:sz w:val="28"/>
          <w:szCs w:val="28"/>
        </w:rPr>
        <w:t>не было произведено, однако заяви</w:t>
      </w:r>
      <w:r w:rsidR="00DD7BD8">
        <w:rPr>
          <w:rFonts w:ascii="Times New Roman" w:eastAsia="Calibri" w:hAnsi="Times New Roman" w:cs="Times New Roman"/>
          <w:sz w:val="28"/>
          <w:szCs w:val="28"/>
        </w:rPr>
        <w:t xml:space="preserve">телям было выдано </w:t>
      </w:r>
      <w:r w:rsidR="006D238E">
        <w:rPr>
          <w:rFonts w:ascii="Times New Roman" w:eastAsia="Calibri" w:hAnsi="Times New Roman" w:cs="Times New Roman"/>
          <w:sz w:val="28"/>
          <w:szCs w:val="28"/>
        </w:rPr>
        <w:t>свидетельство, где отчество ребё</w:t>
      </w:r>
      <w:r w:rsidR="00DD7BD8">
        <w:rPr>
          <w:rFonts w:ascii="Times New Roman" w:eastAsia="Calibri" w:hAnsi="Times New Roman" w:cs="Times New Roman"/>
          <w:sz w:val="28"/>
          <w:szCs w:val="28"/>
        </w:rPr>
        <w:t>нка значилось «Денисовна»</w:t>
      </w:r>
      <w:r w:rsidR="006D23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2B73" w:rsidRPr="00BF2389" w:rsidRDefault="00322B73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Государственная регистрация усыновления (удочерения)</w:t>
      </w:r>
    </w:p>
    <w:p w:rsidR="00BF2389" w:rsidRPr="00BF2389" w:rsidRDefault="00BF2389" w:rsidP="00BF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п.5 ст.134 СК РФ об изменении фамилии, имени, отчества ребёнка указывается в решении суда о его усыновлении. Однако в решении суда  не указано об изменении </w:t>
      </w:r>
      <w:r w:rsidR="0027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отчества ребёнку. Вместе с тем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записи акта об усыновлении ребёнку было присвоено отчество по имени усыновителя и соответственно внесено изменение фамилии и отчества ребёнка в запись акта о его рождении. </w:t>
      </w:r>
      <w:proofErr w:type="gram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п.18 Постановления Пленума Верховного суда Российской Федерации «О применении судами законодательства при рассмотрении дел об усыновлении (удочерении) детей» от 20.04.2006г. № 8, согласно которому в резолютивной части решения об усыновлении, необходимо указывать о записи усыновителей (усыновителя) в качестве родителей в книге записей рождений, а также об изменении фамилии, имени, отчества, даты и места рождения ребёнка.</w:t>
      </w:r>
      <w:proofErr w:type="gram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проверки районным судом было вынесено определение о внесении исправлений в решение суда, в резолютивной части которого указано о внесении исправления отчества ребёнка с «Артёмович» на «Геннадьевич» по имени усыновителя. Тем самым запись акта о рождении приведена в соответствие с решением суда, что позволило устранить нарушение законодательства.</w:t>
      </w: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п.1 ст.42 Закона в записи акта об усыновлении указываются сведения о фамилии, имени, отчестве, гражданстве родителей, однако отделом ЗАГС не были внесены сведения о матери в графу 7 записи акта об усыновлении, хотя в свидетельстве и актовой записи о рождении ребёнка они имеются. В графе 23 «иные сведения и служебные отметки» не внесена отметка </w:t>
      </w:r>
      <w:r w:rsidR="006928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>«фамили</w:t>
      </w:r>
      <w:r w:rsidR="006928DF">
        <w:rPr>
          <w:rFonts w:ascii="Times New Roman" w:eastAsia="Times New Roman" w:hAnsi="Times New Roman" w:cs="Times New Roman"/>
          <w:sz w:val="28"/>
          <w:szCs w:val="20"/>
          <w:lang w:eastAsia="ru-RU"/>
        </w:rPr>
        <w:t>и матери после заключения брака»</w:t>
      </w:r>
      <w:r w:rsidR="001777A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28DF" w:rsidRDefault="00BF2389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ст.42 Закона в записи акта об усыновлении указываются </w:t>
      </w:r>
      <w:r w:rsidR="00D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записи о рождении ребё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В нарушение данного положения в графе 6 записи акта об удочерении дата составления записи акта о рождении указана: 15.10.2003г., однако в решении суда об усыновлении, на основании которого составлена данная запись акта, указано: 28.11.2003г. Правильная дата также подтверждается записью акта о рождении от 28.11.2003г. </w:t>
      </w:r>
    </w:p>
    <w:p w:rsidR="00592A88" w:rsidRDefault="00592A88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Государственная регистрация заключения брака</w:t>
      </w:r>
    </w:p>
    <w:p w:rsidR="00BF2389" w:rsidRPr="00BF2389" w:rsidRDefault="00BF2389" w:rsidP="00BF2389">
      <w:pPr>
        <w:spacing w:after="0" w:line="240" w:lineRule="auto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нарушений при государственной регистрации заключения брака связана с применением п.1 ст.29 Закона</w:t>
      </w:r>
      <w:r w:rsidR="00E9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«Содержание записи акта о заключении брака»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2389" w:rsidRPr="00BF2389" w:rsidRDefault="00BF2389" w:rsidP="00BF2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отдельных заявлениях в графе «дата рождения и возраст» заявителями не указывался возраст жениха или не соответствовал </w:t>
      </w:r>
      <w:proofErr w:type="gram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фактическому</w:t>
      </w:r>
      <w:proofErr w:type="gram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389" w:rsidRPr="00BF2389" w:rsidRDefault="00BF2389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неверно внесены сведения о реквизитах документа, удостоверяющего личность (перепутаны паспорта жениха и невесты); </w:t>
      </w:r>
    </w:p>
    <w:p w:rsidR="00BF2389" w:rsidRPr="00BF2389" w:rsidRDefault="00BF2389" w:rsidP="00BF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неверно указаны сведения о национальности заявительницы, в заявлении значится - «казашка», а в записи акта о заключении брака в графе 8 указана национальность «русская»;</w:t>
      </w:r>
    </w:p>
    <w:p w:rsidR="00BF2389" w:rsidRPr="00BF2389" w:rsidRDefault="00BF2389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соответствуют заявлению гражданина сведения о месте жительства заявителя;</w:t>
      </w:r>
    </w:p>
    <w:p w:rsidR="00BF2389" w:rsidRPr="00BF2389" w:rsidRDefault="00BF2389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ошибкой внесены сведения о лицах, заключивших брак – в графе 1 «Она» неверно указана фамилия невесты «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Тлуепова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тогда как по заявлению она «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Тулеупова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F2389" w:rsidRPr="00BF2389" w:rsidRDefault="00BF2389" w:rsidP="00734C6D">
      <w:pPr>
        <w:spacing w:after="0" w:line="240" w:lineRule="auto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ст.26 Закона заявление о заключении брака, на основании которого была</w:t>
      </w:r>
      <w:r w:rsidR="0062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запись акта о браке,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подписано заявителем</w:t>
      </w:r>
      <w:r w:rsidR="00734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записях актов о заключении брака также нет подписи лица, вступающего в брак, подтверждающей отсутствие обстоятельств, препятствующих заключению брака, что является нарушение</w:t>
      </w:r>
      <w:r w:rsidR="00D23DE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п.3 ст.7 Закона и п.29 Правил.</w:t>
      </w:r>
    </w:p>
    <w:p w:rsidR="004C1D87" w:rsidRPr="00814C5E" w:rsidRDefault="004C1D87" w:rsidP="004C1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 ст.13 СК РФ при наличии уважительных причин органы местного самоуправления по месту жительства лиц, желающих вступить в брак, вправе по просьбе данных лиц </w:t>
      </w:r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разрешить вступить в брак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достигшим возраста 16 лет. Однако при подаче совместного заявления о заключении брака </w:t>
      </w:r>
      <w:r w:rsidR="00C55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предъявлено распоряжение </w:t>
      </w:r>
      <w:r w:rsidR="0073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снижении брачного возраста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несовершеннолетней (на 5,5 месяцев). </w:t>
      </w:r>
    </w:p>
    <w:p w:rsidR="004C1D87" w:rsidRPr="00814C5E" w:rsidRDefault="004C1D87" w:rsidP="004C1D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В нарушении п.30 Правил неверно указываются реквизиты решения органа местного самоуправления о разрешении вступления в </w:t>
      </w:r>
      <w:proofErr w:type="gramStart"/>
      <w:r w:rsidRPr="00814C5E">
        <w:rPr>
          <w:rFonts w:ascii="Times New Roman" w:eastAsia="Calibri" w:hAnsi="Times New Roman" w:cs="Times New Roman"/>
          <w:sz w:val="28"/>
          <w:szCs w:val="28"/>
        </w:rPr>
        <w:t>брак лиц</w:t>
      </w:r>
      <w:proofErr w:type="gramEnd"/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, достигших возраста 16 лет. 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графе 14 записи акта о регистрации брака реквизиты разрешения на вступление в брак указаны не полностью – отсутствует дата и номер Постановления администрации района о разрешении на вступление в брак </w:t>
      </w:r>
      <w:r w:rsidR="009C3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несовершеннолетней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1D87" w:rsidRPr="00BF2389" w:rsidRDefault="004C1D87" w:rsidP="00260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ab/>
      </w: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Государственная регистрация расторжения брака</w:t>
      </w:r>
    </w:p>
    <w:p w:rsidR="009E079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 ст.169 СК РФ брак, расторгнутый в судебном порядке до 1 мая 1996 года, считается прекращенным со дня государственной регистрации расторжения брака в книге регистрации актов гражданского состояния. </w:t>
      </w:r>
      <w:r w:rsidR="00EA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акта о расторжении брака составлена 13.01.2010г.</w:t>
      </w:r>
      <w:r w:rsidR="009E07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 дата</w:t>
      </w:r>
      <w:r w:rsidR="00EA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799"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брака должна</w:t>
      </w:r>
      <w:r w:rsidR="009E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411C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E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«13.01.2010г.». </w:t>
      </w:r>
      <w:r w:rsidR="00EA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9E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9E0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EA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EA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рекращения брака</w:t>
      </w:r>
      <w:r w:rsidR="009E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неверно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«26.07.1993г.».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EB7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ст.25 СК РФ при расторжении брака в суде, брак прекращается со дня вступления решения суда в законную силу. В н</w:t>
      </w:r>
      <w:r w:rsidR="007938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указанной нормы в графу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неверно внесена д</w:t>
      </w:r>
      <w:r w:rsidR="007938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прекращения брака «17.03.2009г.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тогда как решение районного суда вступ</w:t>
      </w:r>
      <w:r w:rsidR="0079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 в законную силу «17.02.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79383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ст.37 Закона в запись акта о расторжении брака вносятся сведения о документе, являющимся основанием для государственной регистрации расторжения брака. В нарушение данного положения в графе 10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записи акта</w:t>
      </w:r>
      <w:r w:rsidR="00EC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 номер совместного заявления супругов, на основании которого произведен</w:t>
      </w:r>
      <w:r w:rsidR="00EC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регистрация расторжения брака.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выявлены три случая неверного внесения сведений о совместном заявлении</w:t>
      </w:r>
      <w:r w:rsidR="00E0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супругов о расторжении брака: номер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дата заявления супругов, указанные в записи акта о расторжении брака</w:t>
      </w:r>
      <w:r w:rsidR="00456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соответствую</w:t>
      </w:r>
      <w:r w:rsidR="00EC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="00EC75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фактическим</w:t>
      </w:r>
      <w:proofErr w:type="gramEnd"/>
      <w:r w:rsidR="00EC7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п.32 Правил количество лет, обозначающих срок лишения свободы, в подпункте «в» графы 10 указано словом, а не цифрами, как это п</w:t>
      </w:r>
      <w:r w:rsidR="0076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редусмотрено нормативным актом.</w:t>
      </w:r>
    </w:p>
    <w:p w:rsidR="007538FE" w:rsidRPr="00814C5E" w:rsidRDefault="00505DFE" w:rsidP="00505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Отмечено </w:t>
      </w:r>
      <w:r w:rsidR="007538FE" w:rsidRPr="00814C5E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56E7C">
        <w:rPr>
          <w:rFonts w:ascii="Times New Roman" w:eastAsia="Calibri" w:hAnsi="Times New Roman" w:cs="Times New Roman"/>
          <w:sz w:val="28"/>
          <w:szCs w:val="28"/>
        </w:rPr>
        <w:t xml:space="preserve"> п.1 ст.37 Закона. </w:t>
      </w:r>
      <w:r>
        <w:rPr>
          <w:rFonts w:ascii="Times New Roman" w:eastAsia="Calibri" w:hAnsi="Times New Roman" w:cs="Times New Roman"/>
          <w:sz w:val="28"/>
          <w:szCs w:val="28"/>
        </w:rPr>
        <w:t>Так, в</w:t>
      </w:r>
      <w:r w:rsidR="007538FE" w:rsidRPr="00814C5E">
        <w:rPr>
          <w:rFonts w:ascii="Times New Roman" w:eastAsia="Calibri" w:hAnsi="Times New Roman" w:cs="Times New Roman"/>
          <w:sz w:val="28"/>
          <w:szCs w:val="28"/>
        </w:rPr>
        <w:t xml:space="preserve"> графах 1 и 2 фамилии супругов, расторгающих брак,  не соответствуют фамилиям, указанным в решении суда. Так, запись о расторжении брака составлена на Ковал</w:t>
      </w:r>
      <w:r w:rsidR="007538FE" w:rsidRPr="00814C5E">
        <w:rPr>
          <w:rFonts w:ascii="Times New Roman" w:eastAsia="Calibri" w:hAnsi="Times New Roman" w:cs="Times New Roman"/>
          <w:i/>
          <w:sz w:val="28"/>
          <w:szCs w:val="28"/>
        </w:rPr>
        <w:t>ё</w:t>
      </w:r>
      <w:r w:rsidR="007538FE" w:rsidRPr="00814C5E">
        <w:rPr>
          <w:rFonts w:ascii="Times New Roman" w:eastAsia="Calibri" w:hAnsi="Times New Roman" w:cs="Times New Roman"/>
          <w:sz w:val="28"/>
          <w:szCs w:val="28"/>
        </w:rPr>
        <w:t>ва и Ковал</w:t>
      </w:r>
      <w:r w:rsidR="007538FE" w:rsidRPr="00814C5E">
        <w:rPr>
          <w:rFonts w:ascii="Times New Roman" w:eastAsia="Calibri" w:hAnsi="Times New Roman" w:cs="Times New Roman"/>
          <w:i/>
          <w:sz w:val="28"/>
          <w:szCs w:val="28"/>
        </w:rPr>
        <w:t>ё</w:t>
      </w:r>
      <w:r w:rsidR="00456E7C">
        <w:rPr>
          <w:rFonts w:ascii="Times New Roman" w:eastAsia="Calibri" w:hAnsi="Times New Roman" w:cs="Times New Roman"/>
          <w:sz w:val="28"/>
          <w:szCs w:val="28"/>
        </w:rPr>
        <w:t>ву</w:t>
      </w:r>
      <w:r w:rsidR="007538FE" w:rsidRPr="00814C5E">
        <w:rPr>
          <w:rFonts w:ascii="Times New Roman" w:eastAsia="Calibri" w:hAnsi="Times New Roman" w:cs="Times New Roman"/>
          <w:sz w:val="28"/>
          <w:szCs w:val="28"/>
        </w:rPr>
        <w:t xml:space="preserve"> на основании решения мирового судьи, в котором фамилии супругов записаны «Ковал</w:t>
      </w:r>
      <w:r w:rsidR="007538FE" w:rsidRPr="00814C5E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7538FE" w:rsidRPr="00814C5E">
        <w:rPr>
          <w:rFonts w:ascii="Times New Roman" w:eastAsia="Calibri" w:hAnsi="Times New Roman" w:cs="Times New Roman"/>
          <w:sz w:val="28"/>
          <w:szCs w:val="28"/>
        </w:rPr>
        <w:t>в и Ковал</w:t>
      </w:r>
      <w:r w:rsidR="007538FE" w:rsidRPr="00814C5E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7538FE" w:rsidRPr="00814C5E">
        <w:rPr>
          <w:rFonts w:ascii="Times New Roman" w:eastAsia="Calibri" w:hAnsi="Times New Roman" w:cs="Times New Roman"/>
          <w:sz w:val="28"/>
          <w:szCs w:val="28"/>
        </w:rPr>
        <w:t xml:space="preserve">ва». Запись акта о расторжении брака, составленная на супругов </w:t>
      </w:r>
      <w:proofErr w:type="spellStart"/>
      <w:r w:rsidR="007538FE" w:rsidRPr="00814C5E">
        <w:rPr>
          <w:rFonts w:ascii="Times New Roman" w:eastAsia="Calibri" w:hAnsi="Times New Roman" w:cs="Times New Roman"/>
          <w:sz w:val="28"/>
          <w:szCs w:val="28"/>
        </w:rPr>
        <w:t>Апарина</w:t>
      </w:r>
      <w:proofErr w:type="spellEnd"/>
      <w:r w:rsidR="007538FE" w:rsidRPr="00814C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7538FE" w:rsidRPr="00814C5E">
        <w:rPr>
          <w:rFonts w:ascii="Times New Roman" w:eastAsia="Calibri" w:hAnsi="Times New Roman" w:cs="Times New Roman"/>
          <w:sz w:val="28"/>
          <w:szCs w:val="28"/>
        </w:rPr>
        <w:t>А</w:t>
      </w:r>
      <w:r w:rsidR="007538FE" w:rsidRPr="00814C5E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7538FE" w:rsidRPr="00814C5E">
        <w:rPr>
          <w:rFonts w:ascii="Times New Roman" w:eastAsia="Calibri" w:hAnsi="Times New Roman" w:cs="Times New Roman"/>
          <w:sz w:val="28"/>
          <w:szCs w:val="28"/>
        </w:rPr>
        <w:t>арину</w:t>
      </w:r>
      <w:proofErr w:type="spellEnd"/>
      <w:r w:rsidR="007538FE" w:rsidRPr="00814C5E">
        <w:rPr>
          <w:rFonts w:ascii="Times New Roman" w:eastAsia="Calibri" w:hAnsi="Times New Roman" w:cs="Times New Roman"/>
          <w:sz w:val="28"/>
          <w:szCs w:val="28"/>
        </w:rPr>
        <w:t xml:space="preserve"> на основании решения мирового судьи в отношении </w:t>
      </w:r>
      <w:proofErr w:type="spellStart"/>
      <w:r w:rsidR="007538FE" w:rsidRPr="00814C5E">
        <w:rPr>
          <w:rFonts w:ascii="Times New Roman" w:eastAsia="Calibri" w:hAnsi="Times New Roman" w:cs="Times New Roman"/>
          <w:sz w:val="28"/>
          <w:szCs w:val="28"/>
        </w:rPr>
        <w:t>Апарина</w:t>
      </w:r>
      <w:proofErr w:type="spellEnd"/>
      <w:r w:rsidR="007538FE" w:rsidRPr="00814C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7538FE" w:rsidRPr="00814C5E">
        <w:rPr>
          <w:rFonts w:ascii="Times New Roman" w:eastAsia="Calibri" w:hAnsi="Times New Roman" w:cs="Times New Roman"/>
          <w:sz w:val="28"/>
          <w:szCs w:val="28"/>
        </w:rPr>
        <w:t>А</w:t>
      </w:r>
      <w:r w:rsidR="007538FE" w:rsidRPr="00814C5E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7538FE" w:rsidRPr="00814C5E">
        <w:rPr>
          <w:rFonts w:ascii="Times New Roman" w:eastAsia="Calibri" w:hAnsi="Times New Roman" w:cs="Times New Roman"/>
          <w:sz w:val="28"/>
          <w:szCs w:val="28"/>
        </w:rPr>
        <w:t>ариной</w:t>
      </w:r>
      <w:proofErr w:type="spellEnd"/>
      <w:r w:rsidR="007538FE" w:rsidRPr="00814C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38FE" w:rsidRPr="00814C5E" w:rsidRDefault="007538FE" w:rsidP="007538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C5E">
        <w:rPr>
          <w:rFonts w:ascii="Times New Roman" w:eastAsia="Calibri" w:hAnsi="Times New Roman" w:cs="Times New Roman"/>
          <w:sz w:val="28"/>
          <w:szCs w:val="28"/>
        </w:rPr>
        <w:t>В графе 11 з</w:t>
      </w:r>
      <w:r w:rsidR="005C4DA7">
        <w:rPr>
          <w:rFonts w:ascii="Times New Roman" w:eastAsia="Calibri" w:hAnsi="Times New Roman" w:cs="Times New Roman"/>
          <w:sz w:val="28"/>
          <w:szCs w:val="28"/>
        </w:rPr>
        <w:t xml:space="preserve">аписи акта о расторжения брака </w:t>
      </w:r>
      <w:r w:rsidRPr="00814C5E">
        <w:rPr>
          <w:rFonts w:ascii="Times New Roman" w:eastAsia="Calibri" w:hAnsi="Times New Roman" w:cs="Times New Roman"/>
          <w:sz w:val="28"/>
          <w:szCs w:val="28"/>
        </w:rPr>
        <w:t>от руки дописано наименование органа ЗАГС, в котором произведена государственная регистрация брака, без указания документа, на основании которого внесено дополнение. Данное дополнение противоречит п.19 Правил, согласно которому при внесении исправлений или изменений недопустимо наличие в записях актов гражданского состояния необоснованных и не заверенных в установленном порядке исправлений или изменений.</w:t>
      </w:r>
    </w:p>
    <w:p w:rsidR="00206B2E" w:rsidRDefault="007538FE" w:rsidP="00206B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6B2E" w:rsidRPr="00814C5E" w:rsidRDefault="00206B2E" w:rsidP="0020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C5E">
        <w:rPr>
          <w:rFonts w:ascii="Times New Roman" w:eastAsia="Calibri" w:hAnsi="Times New Roman" w:cs="Times New Roman"/>
          <w:b/>
          <w:sz w:val="28"/>
          <w:szCs w:val="28"/>
        </w:rPr>
        <w:t>Государственная регистрация перемены имени</w:t>
      </w:r>
    </w:p>
    <w:p w:rsidR="00206B2E" w:rsidRPr="00814C5E" w:rsidRDefault="00206B2E" w:rsidP="0020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Согласно п.47 Правил в случае государственной регистрации перемены имени лицом, не достигшим совершеннолетия, в графе 12 соответствующей записи акта указываются реквизиты документа, подтверждающие согласие родителей на перемену имени лицом, не достигшим совершеннолетия. В нарушение данного положения в записи, составленной на несовершеннолетнего </w:t>
      </w:r>
      <w:r w:rsidR="00BF17DA">
        <w:rPr>
          <w:rFonts w:ascii="Times New Roman" w:eastAsia="Calibri" w:hAnsi="Times New Roman" w:cs="Times New Roman"/>
          <w:sz w:val="28"/>
          <w:szCs w:val="28"/>
        </w:rPr>
        <w:t>ребёнка,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отсутствуют реквизиты заявлений родителей о согласии на государственную регистрацию перемены имени, содержащиеся в материалах дела. </w:t>
      </w:r>
    </w:p>
    <w:p w:rsidR="007538FE" w:rsidRPr="00814C5E" w:rsidRDefault="007538FE" w:rsidP="0075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Государственная регистрация смерти</w:t>
      </w:r>
    </w:p>
    <w:p w:rsidR="00BF2389" w:rsidRPr="00BF2389" w:rsidRDefault="00BF2389" w:rsidP="00AC0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п.1 ст.67 Закона в актовой</w:t>
      </w:r>
      <w:r w:rsidR="00AC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о смерти неверно указано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смерти, в записи акта значится «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овольное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а в медицинском свидетельстве о смерти – «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с.Ярки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BF2389" w:rsidRPr="00BF2389" w:rsidRDefault="00BF2389" w:rsidP="00BF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записи акта о смерти в графе 14 отсутствуют реквизиты выданного свидетельства (серия, номер). Однако согласно Книге по учету, выдаче и расходованию бланков свидетельств о смерти</w:t>
      </w:r>
      <w:r w:rsidR="00AC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заявителю выдано.</w:t>
      </w:r>
    </w:p>
    <w:p w:rsidR="00206B2E" w:rsidRPr="00814C5E" w:rsidRDefault="00206B2E" w:rsidP="00206B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п.2 ст.20 Закона государственная регистрация смерти ребенка, умершего на первой неделе жизни, производится на основании документа установленной формы </w:t>
      </w:r>
      <w:r w:rsidRPr="00814C5E">
        <w:rPr>
          <w:rFonts w:ascii="Times New Roman" w:eastAsia="Calibri" w:hAnsi="Times New Roman" w:cs="Times New Roman"/>
          <w:i/>
          <w:sz w:val="28"/>
          <w:szCs w:val="28"/>
        </w:rPr>
        <w:t>о перинатальной смерти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, выданной </w:t>
      </w:r>
      <w:r w:rsidRPr="00814C5E">
        <w:rPr>
          <w:rFonts w:ascii="Times New Roman" w:eastAsia="Calibri" w:hAnsi="Times New Roman" w:cs="Times New Roman"/>
          <w:sz w:val="28"/>
          <w:szCs w:val="28"/>
        </w:rPr>
        <w:lastRenderedPageBreak/>
        <w:t>медицинской организацией или частнопрактикующим врачом.</w:t>
      </w:r>
      <w:proofErr w:type="gramEnd"/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Однако в нарушение данной нормы в 2010-2011 годах в качестве основания </w:t>
      </w:r>
      <w:r w:rsidR="00BC2F63">
        <w:rPr>
          <w:rFonts w:ascii="Times New Roman" w:eastAsia="Calibri" w:hAnsi="Times New Roman" w:cs="Times New Roman"/>
          <w:sz w:val="28"/>
          <w:szCs w:val="28"/>
        </w:rPr>
        <w:t>имели место случаи, когда указано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медицинское свидетельство </w:t>
      </w:r>
      <w:r w:rsidRPr="00814C5E">
        <w:rPr>
          <w:rFonts w:ascii="Times New Roman" w:eastAsia="Calibri" w:hAnsi="Times New Roman" w:cs="Times New Roman"/>
          <w:i/>
          <w:sz w:val="28"/>
          <w:szCs w:val="28"/>
        </w:rPr>
        <w:t>о смерти.</w:t>
      </w:r>
    </w:p>
    <w:p w:rsidR="00206B2E" w:rsidRPr="00814C5E" w:rsidRDefault="00206B2E" w:rsidP="002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нарушение п.1 ст.67 Закона в записях акта о смерти внесены неверные сведения:</w:t>
      </w:r>
    </w:p>
    <w:p w:rsidR="00206B2E" w:rsidRPr="00814C5E" w:rsidRDefault="00206B2E" w:rsidP="00206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Выявлены несоответствия сведений в графе 4 «дата рождения» в актовых записях о смерти со сведениями, содержащимися в медицинских свидетельствах о смерти. Так, в актовой записи  о смерти указана дата рождения 09.03.193</w:t>
      </w:r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а в медицинском свидетельстве 09.03.193</w:t>
      </w:r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или в актовой записи указана дата рождения 23.08.192</w:t>
      </w:r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а в медицинском свидетельстве 23.08.192</w:t>
      </w:r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206B2E" w:rsidRPr="00814C5E" w:rsidRDefault="00206B2E" w:rsidP="002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 графе 10 неверно указано место смерти гражданина, так в записи акта о смерти значится </w:t>
      </w:r>
      <w:r w:rsidRPr="00814C5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14C5E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Start"/>
      <w:r w:rsidRPr="00814C5E">
        <w:rPr>
          <w:rFonts w:ascii="Times New Roman" w:eastAsia="Calibri" w:hAnsi="Times New Roman" w:cs="Times New Roman"/>
          <w:i/>
          <w:sz w:val="28"/>
          <w:szCs w:val="28"/>
        </w:rPr>
        <w:t>.Ч</w:t>
      </w:r>
      <w:proofErr w:type="gramEnd"/>
      <w:r w:rsidRPr="00814C5E">
        <w:rPr>
          <w:rFonts w:ascii="Times New Roman" w:eastAsia="Calibri" w:hAnsi="Times New Roman" w:cs="Times New Roman"/>
          <w:i/>
          <w:sz w:val="28"/>
          <w:szCs w:val="28"/>
        </w:rPr>
        <w:t>уваши</w:t>
      </w:r>
      <w:proofErr w:type="spellEnd"/>
      <w:r w:rsidRPr="00814C5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Северный район…», вместе с тем согласно п.8 соответствующего медицинского свидетельства, место смерти указано: «</w:t>
      </w:r>
      <w:proofErr w:type="spellStart"/>
      <w:r w:rsidRPr="00814C5E">
        <w:rPr>
          <w:rFonts w:ascii="Times New Roman" w:eastAsia="Calibri" w:hAnsi="Times New Roman" w:cs="Times New Roman"/>
          <w:i/>
          <w:sz w:val="28"/>
          <w:szCs w:val="28"/>
        </w:rPr>
        <w:t>с.Северное</w:t>
      </w:r>
      <w:proofErr w:type="spellEnd"/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, Северный район…». В записи акта о смерти значится 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.Б</w:t>
      </w:r>
      <w:proofErr w:type="gramEnd"/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аган</w:t>
      </w:r>
      <w:proofErr w:type="spellEnd"/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Баганский</w:t>
      </w:r>
      <w:proofErr w:type="spellEnd"/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район...», тогда как в медицинском свидетельстве о смерти – «</w:t>
      </w:r>
      <w:proofErr w:type="spellStart"/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с.Казанка</w:t>
      </w:r>
      <w:proofErr w:type="spellEnd"/>
      <w:r w:rsidRPr="0081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Баганский</w:t>
      </w:r>
      <w:proofErr w:type="spellEnd"/>
      <w:r w:rsidRPr="0081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район…». </w:t>
      </w:r>
    </w:p>
    <w:p w:rsidR="00206B2E" w:rsidRPr="00BF2389" w:rsidRDefault="00206B2E" w:rsidP="00BF2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Внесение  исправлений и изменений в записи актов гражданского состояния</w:t>
      </w:r>
    </w:p>
    <w:p w:rsidR="00634A60" w:rsidRPr="00814C5E" w:rsidRDefault="00634A60" w:rsidP="00634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В ходе проверки материалов дел по внесению исправлений выявлены случаи, когда в нарушение п.2 ст.72 Закона в сформированных делах отсутствуют копии актовых записей, подлежащих исправлению и изменению. Так, например, в материалах дела по заявлению гражданки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E5A6F">
        <w:rPr>
          <w:rFonts w:ascii="Times New Roman" w:eastAsia="Calibri" w:hAnsi="Times New Roman" w:cs="Times New Roman"/>
          <w:sz w:val="28"/>
          <w:szCs w:val="28"/>
        </w:rPr>
        <w:t>фименко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 о внесении исправления в запись акта о перемене имени, копия данной актовой записи отсутствовала. </w:t>
      </w:r>
    </w:p>
    <w:p w:rsidR="00BF2389" w:rsidRPr="00BF2389" w:rsidRDefault="00BF2389" w:rsidP="001F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5F4B7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заявлению гражданина М</w:t>
      </w:r>
      <w:r w:rsidR="005F4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подготовлено заключение</w:t>
      </w:r>
      <w:r w:rsidRPr="00BF2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исправления имени матери «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Альфия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«Альбина», отчества «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Кадыровна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Хадыровна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записи акта о рождении заявителя, с нарушением действующего законодательства, в деле отсутствуют документы, являющиеся основанием для внесения исправлений.</w:t>
      </w:r>
      <w:r w:rsidR="001F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п.2 ст.72 Закона установлено, что орган ЗАГС при получении заявления о внесении исправлений в запись акта гражданского состояния запрашивает копию записи акта гражданского состояния, подлежащую исправлению, а также копии других записей актов, подтверждающих наличие оснований для внесения исправления. В нарушение данной нормы копии записей актов о рождении  и о заключении брака </w:t>
      </w:r>
      <w:r w:rsidR="001F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 заявителя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 отсутствуют. Единственным документом, подтверждающим написание имени «Альбина» и отчества «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Хадыровна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приложенная в деле копия повторного свидетельства о рождении на </w:t>
      </w:r>
      <w:r w:rsidR="001F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имя, однако дата рождения в данной копии </w:t>
      </w:r>
      <w:r w:rsidR="0044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дате рождения, указанной 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записи акта о рождении</w:t>
      </w:r>
      <w:r w:rsidR="00440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имеются расхождения в написании имени, отчества, а также в дате рождения гражданки, а из представленных в деле документов установить верность данных сведений не представляется возможным. </w:t>
      </w:r>
    </w:p>
    <w:p w:rsidR="00BF2389" w:rsidRPr="00BF2389" w:rsidRDefault="00BF2389" w:rsidP="00BF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Имеют место нарушения при внесении исправлений и изменений в записи актов гражданского состояния по ст.69 Закона на основании записей актов об установлении отцовства и усыновлении.</w:t>
      </w:r>
    </w:p>
    <w:p w:rsidR="00F64600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ст.44 Закона на основании записи акта об усыновлении вносятся соответствующие изменения в запись акта о рождении ребёнка. При внесении изменений в запись акта о рождении, подлежащие исправлению сведения в графе 18 были зачеркнуты крест </w:t>
      </w:r>
      <w:proofErr w:type="gram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крест</w:t>
      </w:r>
      <w:proofErr w:type="gram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соответствует п.19 Правил, согласно которому при внесении текст зачеркивается прямой горизонтальной чертой, а новые сведения располагаются рядом или над ним. При этом</w:t>
      </w:r>
      <w:r w:rsidR="00F6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сведения внесены не были.</w:t>
      </w:r>
    </w:p>
    <w:p w:rsidR="00F64600" w:rsidRDefault="00BF2389" w:rsidP="00BF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п.19 Правил в актовых записях допускаются необоснованные исправления и изменения. Так, в записи о рождении при внесении сведений об отце ребенка на основании записи об установлении отцовства, ошибочно исправлена фамилия матери, однако оснований для исправления нет. </w:t>
      </w:r>
    </w:p>
    <w:p w:rsidR="00F31208" w:rsidRPr="00BF2389" w:rsidRDefault="00F31208" w:rsidP="0063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ab/>
      </w:r>
    </w:p>
    <w:p w:rsidR="00F31208" w:rsidRPr="00814C5E" w:rsidRDefault="00F31208" w:rsidP="00F31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C5E">
        <w:rPr>
          <w:rFonts w:ascii="Times New Roman" w:eastAsia="Calibri" w:hAnsi="Times New Roman" w:cs="Times New Roman"/>
          <w:b/>
          <w:sz w:val="28"/>
          <w:szCs w:val="28"/>
        </w:rPr>
        <w:t>Восстановление записей актов гражданского состояния</w:t>
      </w:r>
    </w:p>
    <w:p w:rsidR="00F31208" w:rsidRPr="00814C5E" w:rsidRDefault="00F31208" w:rsidP="00F31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ab/>
        <w:t xml:space="preserve">В нарушение п.3 ст.7 Закона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восстановленной 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записи акта о рождении отсутствует подпись заявителя, а также отметка о том, что выданное свидетельство выслано в другой отдел ЗАГС для получения заявителем. </w:t>
      </w:r>
    </w:p>
    <w:p w:rsidR="00F31208" w:rsidRPr="00814C5E" w:rsidRDefault="00F31208" w:rsidP="00F31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3B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Уплата государственной пошлины</w:t>
      </w: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регулируется гл.25.3 НК РФ. При проверке соблюдения законодательства при уплате гражданами государственной пошлины выявлены следующие нарушения. </w:t>
      </w:r>
    </w:p>
    <w:p w:rsid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ст.333.17 НК РФ плательщиками государственной пошлины признаются физические лица, обратившиеся за совершением юридически значимых действий, в нарушение данного положения принято заявление о расторжении брака от </w:t>
      </w:r>
      <w:r w:rsidR="009535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гражданки</w:t>
      </w:r>
      <w:r w:rsidR="00A6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53581">
        <w:rPr>
          <w:rFonts w:ascii="Times New Roman" w:eastAsia="Times New Roman" w:hAnsi="Times New Roman" w:cs="Times New Roman"/>
          <w:sz w:val="28"/>
          <w:szCs w:val="28"/>
          <w:lang w:eastAsia="ru-RU"/>
        </w:rPr>
        <w:t>ытюх</w:t>
      </w:r>
      <w:proofErr w:type="spell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госпошлина оплачена </w:t>
      </w:r>
      <w:r w:rsidR="00A65B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лицом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Аналогичное нарушение допущено при регистрации заключения брака, заявление принято от </w:t>
      </w:r>
      <w:r w:rsidR="009535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Гамаюнова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плательщиком госпошлины явл</w:t>
      </w:r>
      <w:r w:rsidR="00E2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</w:t>
      </w:r>
      <w:r w:rsidR="00A65B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</w:t>
      </w:r>
      <w:r w:rsidR="00953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F78" w:rsidRPr="00BF2389" w:rsidRDefault="00C77F78" w:rsidP="00C77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пп.2 п.1 ст.333.26 НК РФ, предусматривающего уплату государственной пошлины за расторжение брака каждым из супругов, госпошлина дважды уплачена одним супругом. </w:t>
      </w: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Вместе с тем, п.1 ст. 45 НК РФ установлено, что налогоплательщик обязан самостоятельно исполнить обязанность по уплате налога или сбора. </w:t>
      </w:r>
    </w:p>
    <w:p w:rsidR="00C77F78" w:rsidRPr="00814C5E" w:rsidRDefault="00C77F78" w:rsidP="00C7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814C5E">
        <w:rPr>
          <w:rFonts w:ascii="Times New Roman" w:eastAsia="Calibri" w:hAnsi="Times New Roman" w:cs="Times New Roman"/>
          <w:sz w:val="28"/>
          <w:szCs w:val="28"/>
        </w:rPr>
        <w:t xml:space="preserve">ыявлены случаи взимания государственной пошлины, когда заявитель имеет право на освобождение от ее уплаты в связи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 (п.1 ст.333.39 НК РФ) </w:t>
      </w:r>
    </w:p>
    <w:p w:rsidR="00CA4B31" w:rsidRPr="00814C5E" w:rsidRDefault="00C77F78" w:rsidP="002A58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5E">
        <w:rPr>
          <w:rFonts w:ascii="Times New Roman" w:eastAsia="Calibri" w:hAnsi="Times New Roman" w:cs="Times New Roman"/>
          <w:sz w:val="28"/>
          <w:szCs w:val="28"/>
        </w:rPr>
        <w:tab/>
      </w:r>
      <w:r w:rsidR="002A58CB">
        <w:rPr>
          <w:rFonts w:ascii="Times New Roman" w:eastAsia="Calibri" w:hAnsi="Times New Roman" w:cs="Times New Roman"/>
          <w:sz w:val="28"/>
          <w:szCs w:val="28"/>
        </w:rPr>
        <w:t>Им</w:t>
      </w:r>
      <w:r w:rsidR="00CA4B31">
        <w:rPr>
          <w:rFonts w:ascii="Times New Roman" w:eastAsia="Calibri" w:hAnsi="Times New Roman" w:cs="Times New Roman"/>
          <w:sz w:val="28"/>
          <w:szCs w:val="28"/>
        </w:rPr>
        <w:t>еют место факты составления  записей</w:t>
      </w:r>
      <w:r w:rsidR="00CA4B31" w:rsidRPr="00814C5E">
        <w:rPr>
          <w:rFonts w:ascii="Times New Roman" w:eastAsia="Calibri" w:hAnsi="Times New Roman" w:cs="Times New Roman"/>
          <w:sz w:val="28"/>
          <w:szCs w:val="28"/>
        </w:rPr>
        <w:t xml:space="preserve"> актов об установлении отцовства, о регистрации брака,</w:t>
      </w:r>
      <w:r w:rsidR="00CA4B31">
        <w:rPr>
          <w:rFonts w:ascii="Times New Roman" w:eastAsia="Calibri" w:hAnsi="Times New Roman" w:cs="Times New Roman"/>
          <w:sz w:val="28"/>
          <w:szCs w:val="28"/>
        </w:rPr>
        <w:t xml:space="preserve"> о расторжении брака,</w:t>
      </w:r>
      <w:r w:rsidR="00CA4B31" w:rsidRPr="00814C5E">
        <w:rPr>
          <w:rFonts w:ascii="Times New Roman" w:eastAsia="Calibri" w:hAnsi="Times New Roman" w:cs="Times New Roman"/>
          <w:sz w:val="28"/>
          <w:szCs w:val="28"/>
        </w:rPr>
        <w:t xml:space="preserve"> о перемене имени, однако государственная пошлина уплачена за регистрацию прочих действий. </w:t>
      </w:r>
      <w:r w:rsidR="00CA4B31" w:rsidRPr="00814C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ходе проверок на основании заявления на уточнение вида и принадлежности платежа  сумма государственной пошлины зачислена на счет государственной регистрации актов гражданского состояния. </w:t>
      </w:r>
    </w:p>
    <w:p w:rsidR="00CA4B31" w:rsidRDefault="00CA4B31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Большинство из указанных нарушений устранены на основании заключений отделов ЗАГС путём внесения исправлений и изменений в записи актов гражданского состояния в ходе проверок.</w:t>
      </w: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улучшения работы отделов ЗАГС Главным управлением Министерства юстиции Российской Федерации по Новосибирской области было рекомендовано: </w:t>
      </w: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при государственной регистрации актов гражданского состояния неукоснительно исполнять требования законодательства Российской Федерации; </w:t>
      </w: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обеспечить правильное заполнение бланков записей актов гражданского состояния в соответствии с «Правилами</w:t>
      </w:r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бланков записей актов гражданского состояния</w:t>
      </w:r>
      <w:proofErr w:type="gramEnd"/>
      <w:r w:rsidRPr="00BF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бланков свидетельств о государственной регистрации актов гражданского состояния», утвержденными  Постановлением  Правительства Российской Федерации от 17.04.1999 г. №432</w:t>
      </w: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F2389" w:rsidRPr="00BF2389" w:rsidRDefault="00BF2389" w:rsidP="00B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389">
        <w:rPr>
          <w:rFonts w:ascii="Times New Roman" w:eastAsia="Times New Roman" w:hAnsi="Times New Roman" w:cs="Times New Roman"/>
          <w:sz w:val="28"/>
          <w:szCs w:val="20"/>
          <w:lang w:eastAsia="ru-RU"/>
        </w:rPr>
        <w:t>- информировать граждан о порядке и особенностях уплаты государственной пошлины, о порядке возврата и перечне случаев, когда уплаченная государственная пошлина за совершение юридически значимых действий подлежит возврату, в соответствии с Налоговы</w:t>
      </w:r>
      <w:r w:rsidR="006F444B">
        <w:rPr>
          <w:rFonts w:ascii="Times New Roman" w:eastAsia="Times New Roman" w:hAnsi="Times New Roman" w:cs="Times New Roman"/>
          <w:sz w:val="28"/>
          <w:szCs w:val="20"/>
          <w:lang w:eastAsia="ru-RU"/>
        </w:rPr>
        <w:t>м кодексом Российской Федерации.</w:t>
      </w:r>
    </w:p>
    <w:p w:rsidR="0083487E" w:rsidRDefault="0083487E"/>
    <w:p w:rsidR="006B1D87" w:rsidRDefault="006B1D87"/>
    <w:p w:rsidR="006B1D87" w:rsidRDefault="006B1D87"/>
    <w:p w:rsidR="006B1D87" w:rsidRDefault="006B1D87"/>
    <w:p w:rsidR="006B1D87" w:rsidRDefault="006B1D87"/>
    <w:p w:rsidR="006B1D87" w:rsidRDefault="006B1D87"/>
    <w:p w:rsidR="006B1D87" w:rsidRDefault="006B1D87"/>
    <w:p w:rsidR="006B1D87" w:rsidRDefault="006B1D87"/>
    <w:p w:rsidR="006B1D87" w:rsidRDefault="006B1D87"/>
    <w:p w:rsidR="006B1D87" w:rsidRDefault="006B1D87"/>
    <w:p w:rsidR="006B1D87" w:rsidRPr="006B1D87" w:rsidRDefault="006B1D87" w:rsidP="006B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B1D87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6B1D87">
        <w:rPr>
          <w:rFonts w:ascii="Times New Roman" w:hAnsi="Times New Roman" w:cs="Times New Roman"/>
          <w:sz w:val="24"/>
          <w:szCs w:val="24"/>
        </w:rPr>
        <w:t>организационного</w:t>
      </w:r>
      <w:proofErr w:type="gramEnd"/>
      <w:r w:rsidRPr="006B1D87">
        <w:rPr>
          <w:rFonts w:ascii="Times New Roman" w:hAnsi="Times New Roman" w:cs="Times New Roman"/>
          <w:sz w:val="24"/>
          <w:szCs w:val="24"/>
        </w:rPr>
        <w:t>, правового,</w:t>
      </w:r>
    </w:p>
    <w:p w:rsidR="006B1D87" w:rsidRPr="006B1D87" w:rsidRDefault="006B1D87" w:rsidP="006B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D87">
        <w:rPr>
          <w:rFonts w:ascii="Times New Roman" w:hAnsi="Times New Roman" w:cs="Times New Roman"/>
          <w:sz w:val="24"/>
          <w:szCs w:val="24"/>
        </w:rPr>
        <w:t xml:space="preserve">информационного обеспечения </w:t>
      </w:r>
    </w:p>
    <w:p w:rsidR="006B1D87" w:rsidRPr="006B1D87" w:rsidRDefault="006B1D87" w:rsidP="006B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D87">
        <w:rPr>
          <w:rFonts w:ascii="Times New Roman" w:hAnsi="Times New Roman" w:cs="Times New Roman"/>
          <w:sz w:val="24"/>
          <w:szCs w:val="24"/>
        </w:rPr>
        <w:t>и статистической отчетности</w:t>
      </w:r>
      <w:bookmarkEnd w:id="0"/>
    </w:p>
    <w:sectPr w:rsidR="006B1D87" w:rsidRPr="006B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FD"/>
    <w:rsid w:val="00013465"/>
    <w:rsid w:val="000222C1"/>
    <w:rsid w:val="00025191"/>
    <w:rsid w:val="00030F80"/>
    <w:rsid w:val="000318D3"/>
    <w:rsid w:val="00035F7A"/>
    <w:rsid w:val="00036374"/>
    <w:rsid w:val="00036DFF"/>
    <w:rsid w:val="00044630"/>
    <w:rsid w:val="00062820"/>
    <w:rsid w:val="00066659"/>
    <w:rsid w:val="00075303"/>
    <w:rsid w:val="00077D1E"/>
    <w:rsid w:val="000800B7"/>
    <w:rsid w:val="00080777"/>
    <w:rsid w:val="000834CE"/>
    <w:rsid w:val="000838B6"/>
    <w:rsid w:val="00096E3C"/>
    <w:rsid w:val="000A2BA2"/>
    <w:rsid w:val="000A3C3D"/>
    <w:rsid w:val="000A4804"/>
    <w:rsid w:val="000B394E"/>
    <w:rsid w:val="000B4DBA"/>
    <w:rsid w:val="000C6057"/>
    <w:rsid w:val="000D25A9"/>
    <w:rsid w:val="000E0100"/>
    <w:rsid w:val="000E52A9"/>
    <w:rsid w:val="000E6B16"/>
    <w:rsid w:val="000F1BCA"/>
    <w:rsid w:val="000F3208"/>
    <w:rsid w:val="000F35DF"/>
    <w:rsid w:val="000F58E3"/>
    <w:rsid w:val="000F6141"/>
    <w:rsid w:val="000F6240"/>
    <w:rsid w:val="0010003F"/>
    <w:rsid w:val="00101AB4"/>
    <w:rsid w:val="00104142"/>
    <w:rsid w:val="0010489C"/>
    <w:rsid w:val="001077BB"/>
    <w:rsid w:val="00107AD1"/>
    <w:rsid w:val="00107BC0"/>
    <w:rsid w:val="00110000"/>
    <w:rsid w:val="00124683"/>
    <w:rsid w:val="00125201"/>
    <w:rsid w:val="001263DD"/>
    <w:rsid w:val="001372F9"/>
    <w:rsid w:val="001376E8"/>
    <w:rsid w:val="00140034"/>
    <w:rsid w:val="00140D06"/>
    <w:rsid w:val="0014439E"/>
    <w:rsid w:val="001469C5"/>
    <w:rsid w:val="00146E29"/>
    <w:rsid w:val="00152275"/>
    <w:rsid w:val="00155DDE"/>
    <w:rsid w:val="00156317"/>
    <w:rsid w:val="00156997"/>
    <w:rsid w:val="0016495B"/>
    <w:rsid w:val="00164DE2"/>
    <w:rsid w:val="001653E8"/>
    <w:rsid w:val="00166DCA"/>
    <w:rsid w:val="001673FF"/>
    <w:rsid w:val="00167D0C"/>
    <w:rsid w:val="001777AB"/>
    <w:rsid w:val="001806C1"/>
    <w:rsid w:val="00180D4E"/>
    <w:rsid w:val="0018250C"/>
    <w:rsid w:val="0018340D"/>
    <w:rsid w:val="00185D1E"/>
    <w:rsid w:val="001930BE"/>
    <w:rsid w:val="0019550E"/>
    <w:rsid w:val="001A054A"/>
    <w:rsid w:val="001A1EBB"/>
    <w:rsid w:val="001A28F7"/>
    <w:rsid w:val="001A4D8D"/>
    <w:rsid w:val="001C24C2"/>
    <w:rsid w:val="001C7CB1"/>
    <w:rsid w:val="001D01D8"/>
    <w:rsid w:val="001D2EF3"/>
    <w:rsid w:val="001D559A"/>
    <w:rsid w:val="001D56AF"/>
    <w:rsid w:val="001D6304"/>
    <w:rsid w:val="001E09F4"/>
    <w:rsid w:val="001E2DDB"/>
    <w:rsid w:val="001E3504"/>
    <w:rsid w:val="001E5A3F"/>
    <w:rsid w:val="001E5A6F"/>
    <w:rsid w:val="001F2B7F"/>
    <w:rsid w:val="001F7592"/>
    <w:rsid w:val="00201D1D"/>
    <w:rsid w:val="002043CB"/>
    <w:rsid w:val="00206B2E"/>
    <w:rsid w:val="002110F1"/>
    <w:rsid w:val="0021670A"/>
    <w:rsid w:val="00224CBB"/>
    <w:rsid w:val="00233D4B"/>
    <w:rsid w:val="00237CC4"/>
    <w:rsid w:val="00240BF3"/>
    <w:rsid w:val="00242007"/>
    <w:rsid w:val="0024620E"/>
    <w:rsid w:val="00246F92"/>
    <w:rsid w:val="00247113"/>
    <w:rsid w:val="002503C4"/>
    <w:rsid w:val="00250EC0"/>
    <w:rsid w:val="00255988"/>
    <w:rsid w:val="00256FFC"/>
    <w:rsid w:val="0026056C"/>
    <w:rsid w:val="00260749"/>
    <w:rsid w:val="00266EA6"/>
    <w:rsid w:val="00271064"/>
    <w:rsid w:val="002715B3"/>
    <w:rsid w:val="002733A4"/>
    <w:rsid w:val="00281457"/>
    <w:rsid w:val="0028301B"/>
    <w:rsid w:val="0028503E"/>
    <w:rsid w:val="00285DBC"/>
    <w:rsid w:val="00291FC0"/>
    <w:rsid w:val="00292065"/>
    <w:rsid w:val="00294174"/>
    <w:rsid w:val="00297442"/>
    <w:rsid w:val="00297486"/>
    <w:rsid w:val="002A1398"/>
    <w:rsid w:val="002A58CB"/>
    <w:rsid w:val="002A66DF"/>
    <w:rsid w:val="002B0F69"/>
    <w:rsid w:val="002B16C3"/>
    <w:rsid w:val="002B2A85"/>
    <w:rsid w:val="002B590B"/>
    <w:rsid w:val="002B702B"/>
    <w:rsid w:val="002C01F4"/>
    <w:rsid w:val="002C02E5"/>
    <w:rsid w:val="002C1BD7"/>
    <w:rsid w:val="002C3047"/>
    <w:rsid w:val="002C56DC"/>
    <w:rsid w:val="002C60B4"/>
    <w:rsid w:val="002D2319"/>
    <w:rsid w:val="002D3D3E"/>
    <w:rsid w:val="002D426A"/>
    <w:rsid w:val="002D58FD"/>
    <w:rsid w:val="002D6B54"/>
    <w:rsid w:val="002E2AB1"/>
    <w:rsid w:val="002E36B7"/>
    <w:rsid w:val="002F0041"/>
    <w:rsid w:val="002F19FB"/>
    <w:rsid w:val="003069EA"/>
    <w:rsid w:val="00311EA2"/>
    <w:rsid w:val="0032261E"/>
    <w:rsid w:val="00322B73"/>
    <w:rsid w:val="00324B52"/>
    <w:rsid w:val="00327422"/>
    <w:rsid w:val="003276E2"/>
    <w:rsid w:val="00336A73"/>
    <w:rsid w:val="00340288"/>
    <w:rsid w:val="00344090"/>
    <w:rsid w:val="00345257"/>
    <w:rsid w:val="00345D91"/>
    <w:rsid w:val="00345DDE"/>
    <w:rsid w:val="003510EF"/>
    <w:rsid w:val="00353EAB"/>
    <w:rsid w:val="003553C8"/>
    <w:rsid w:val="00361C5A"/>
    <w:rsid w:val="00367726"/>
    <w:rsid w:val="00371596"/>
    <w:rsid w:val="00380DDE"/>
    <w:rsid w:val="0038376A"/>
    <w:rsid w:val="00383D69"/>
    <w:rsid w:val="00383E7B"/>
    <w:rsid w:val="00384146"/>
    <w:rsid w:val="00387318"/>
    <w:rsid w:val="00387D05"/>
    <w:rsid w:val="003902BE"/>
    <w:rsid w:val="00390943"/>
    <w:rsid w:val="003925C0"/>
    <w:rsid w:val="003931D1"/>
    <w:rsid w:val="00395157"/>
    <w:rsid w:val="003A047C"/>
    <w:rsid w:val="003A0F56"/>
    <w:rsid w:val="003A12DC"/>
    <w:rsid w:val="003A4DB2"/>
    <w:rsid w:val="003A4E2B"/>
    <w:rsid w:val="003B0B0C"/>
    <w:rsid w:val="003B5E46"/>
    <w:rsid w:val="003C1DB5"/>
    <w:rsid w:val="003C2640"/>
    <w:rsid w:val="003C48A1"/>
    <w:rsid w:val="003C60D0"/>
    <w:rsid w:val="003C756E"/>
    <w:rsid w:val="003D02FC"/>
    <w:rsid w:val="003D496A"/>
    <w:rsid w:val="003E02C8"/>
    <w:rsid w:val="003E4B40"/>
    <w:rsid w:val="003F1C6C"/>
    <w:rsid w:val="003F2E80"/>
    <w:rsid w:val="003F319D"/>
    <w:rsid w:val="003F5140"/>
    <w:rsid w:val="00400AE3"/>
    <w:rsid w:val="00401B79"/>
    <w:rsid w:val="00411C00"/>
    <w:rsid w:val="00416BB7"/>
    <w:rsid w:val="00420E98"/>
    <w:rsid w:val="004210D3"/>
    <w:rsid w:val="0042117F"/>
    <w:rsid w:val="00427040"/>
    <w:rsid w:val="00427FF0"/>
    <w:rsid w:val="00430E81"/>
    <w:rsid w:val="00434B9D"/>
    <w:rsid w:val="00435E66"/>
    <w:rsid w:val="0043677C"/>
    <w:rsid w:val="00440E83"/>
    <w:rsid w:val="004427F9"/>
    <w:rsid w:val="00443B9E"/>
    <w:rsid w:val="004452B7"/>
    <w:rsid w:val="004456A7"/>
    <w:rsid w:val="0044776E"/>
    <w:rsid w:val="00456E7C"/>
    <w:rsid w:val="0046145F"/>
    <w:rsid w:val="00462AEC"/>
    <w:rsid w:val="0046427A"/>
    <w:rsid w:val="0046641A"/>
    <w:rsid w:val="0047370C"/>
    <w:rsid w:val="00481270"/>
    <w:rsid w:val="00481A62"/>
    <w:rsid w:val="00486255"/>
    <w:rsid w:val="004927FB"/>
    <w:rsid w:val="004A507A"/>
    <w:rsid w:val="004A6B61"/>
    <w:rsid w:val="004B20CD"/>
    <w:rsid w:val="004B2153"/>
    <w:rsid w:val="004C081B"/>
    <w:rsid w:val="004C0A96"/>
    <w:rsid w:val="004C18A6"/>
    <w:rsid w:val="004C1D87"/>
    <w:rsid w:val="004C3575"/>
    <w:rsid w:val="004C66EE"/>
    <w:rsid w:val="004D00A4"/>
    <w:rsid w:val="004D147B"/>
    <w:rsid w:val="004E14A9"/>
    <w:rsid w:val="004E3342"/>
    <w:rsid w:val="004E3576"/>
    <w:rsid w:val="004E6CD3"/>
    <w:rsid w:val="004F19B6"/>
    <w:rsid w:val="004F1B78"/>
    <w:rsid w:val="004F37AF"/>
    <w:rsid w:val="004F4965"/>
    <w:rsid w:val="004F6505"/>
    <w:rsid w:val="00504FEF"/>
    <w:rsid w:val="00505DFE"/>
    <w:rsid w:val="0050672A"/>
    <w:rsid w:val="00506C3B"/>
    <w:rsid w:val="00507B69"/>
    <w:rsid w:val="00510640"/>
    <w:rsid w:val="00510C7C"/>
    <w:rsid w:val="00510F24"/>
    <w:rsid w:val="00512167"/>
    <w:rsid w:val="0051368F"/>
    <w:rsid w:val="00513D94"/>
    <w:rsid w:val="00515ADF"/>
    <w:rsid w:val="00517CDC"/>
    <w:rsid w:val="00523C1E"/>
    <w:rsid w:val="005240D2"/>
    <w:rsid w:val="0053297B"/>
    <w:rsid w:val="00533EC2"/>
    <w:rsid w:val="005341FD"/>
    <w:rsid w:val="00534B0F"/>
    <w:rsid w:val="0053569D"/>
    <w:rsid w:val="00536770"/>
    <w:rsid w:val="0054718C"/>
    <w:rsid w:val="005504B2"/>
    <w:rsid w:val="00551940"/>
    <w:rsid w:val="00554421"/>
    <w:rsid w:val="00554949"/>
    <w:rsid w:val="00557563"/>
    <w:rsid w:val="00557D8A"/>
    <w:rsid w:val="00561D24"/>
    <w:rsid w:val="005634E1"/>
    <w:rsid w:val="0057045E"/>
    <w:rsid w:val="00571DFA"/>
    <w:rsid w:val="005832C0"/>
    <w:rsid w:val="0058612A"/>
    <w:rsid w:val="0058657B"/>
    <w:rsid w:val="0058771A"/>
    <w:rsid w:val="00592A88"/>
    <w:rsid w:val="005A0915"/>
    <w:rsid w:val="005A2CF8"/>
    <w:rsid w:val="005A3780"/>
    <w:rsid w:val="005A3B58"/>
    <w:rsid w:val="005B1822"/>
    <w:rsid w:val="005B436A"/>
    <w:rsid w:val="005B632F"/>
    <w:rsid w:val="005B65B5"/>
    <w:rsid w:val="005C0E9C"/>
    <w:rsid w:val="005C2C0C"/>
    <w:rsid w:val="005C4DA7"/>
    <w:rsid w:val="005C5EC7"/>
    <w:rsid w:val="005D7BD0"/>
    <w:rsid w:val="005E0185"/>
    <w:rsid w:val="005E542C"/>
    <w:rsid w:val="005F1EB6"/>
    <w:rsid w:val="005F333D"/>
    <w:rsid w:val="005F4B73"/>
    <w:rsid w:val="0061050A"/>
    <w:rsid w:val="00611B55"/>
    <w:rsid w:val="006120C7"/>
    <w:rsid w:val="00622293"/>
    <w:rsid w:val="00622A62"/>
    <w:rsid w:val="00625653"/>
    <w:rsid w:val="00627B81"/>
    <w:rsid w:val="00630E94"/>
    <w:rsid w:val="00631E16"/>
    <w:rsid w:val="00634A60"/>
    <w:rsid w:val="00636932"/>
    <w:rsid w:val="0064226B"/>
    <w:rsid w:val="00645EA9"/>
    <w:rsid w:val="00647709"/>
    <w:rsid w:val="00652907"/>
    <w:rsid w:val="00655ED4"/>
    <w:rsid w:val="0065777F"/>
    <w:rsid w:val="00657BC5"/>
    <w:rsid w:val="00665BB7"/>
    <w:rsid w:val="00665FA8"/>
    <w:rsid w:val="006665AF"/>
    <w:rsid w:val="006740F5"/>
    <w:rsid w:val="0068429C"/>
    <w:rsid w:val="00684DD0"/>
    <w:rsid w:val="00685044"/>
    <w:rsid w:val="00686FD1"/>
    <w:rsid w:val="00687B5A"/>
    <w:rsid w:val="00691129"/>
    <w:rsid w:val="00692407"/>
    <w:rsid w:val="006928DF"/>
    <w:rsid w:val="00694314"/>
    <w:rsid w:val="00694979"/>
    <w:rsid w:val="00696085"/>
    <w:rsid w:val="0069739D"/>
    <w:rsid w:val="006A29A7"/>
    <w:rsid w:val="006A67EA"/>
    <w:rsid w:val="006A73AB"/>
    <w:rsid w:val="006A7CC1"/>
    <w:rsid w:val="006B1D87"/>
    <w:rsid w:val="006B235A"/>
    <w:rsid w:val="006B3897"/>
    <w:rsid w:val="006C2AF6"/>
    <w:rsid w:val="006C3B3F"/>
    <w:rsid w:val="006D109B"/>
    <w:rsid w:val="006D1564"/>
    <w:rsid w:val="006D238E"/>
    <w:rsid w:val="006D7919"/>
    <w:rsid w:val="006E3350"/>
    <w:rsid w:val="006E3FDE"/>
    <w:rsid w:val="006E5BF1"/>
    <w:rsid w:val="006E7F58"/>
    <w:rsid w:val="006F0ADC"/>
    <w:rsid w:val="006F15ED"/>
    <w:rsid w:val="006F2428"/>
    <w:rsid w:val="006F444B"/>
    <w:rsid w:val="006F6F06"/>
    <w:rsid w:val="0070431D"/>
    <w:rsid w:val="00704465"/>
    <w:rsid w:val="00704678"/>
    <w:rsid w:val="0071127C"/>
    <w:rsid w:val="00713FBF"/>
    <w:rsid w:val="00721174"/>
    <w:rsid w:val="007329F2"/>
    <w:rsid w:val="007345D6"/>
    <w:rsid w:val="00734C6D"/>
    <w:rsid w:val="00743ADC"/>
    <w:rsid w:val="00744744"/>
    <w:rsid w:val="00746981"/>
    <w:rsid w:val="007538FE"/>
    <w:rsid w:val="0076184E"/>
    <w:rsid w:val="00765245"/>
    <w:rsid w:val="007664D4"/>
    <w:rsid w:val="0077251F"/>
    <w:rsid w:val="00780427"/>
    <w:rsid w:val="00780852"/>
    <w:rsid w:val="00780EF3"/>
    <w:rsid w:val="00781E1C"/>
    <w:rsid w:val="00782B48"/>
    <w:rsid w:val="00783209"/>
    <w:rsid w:val="007917D6"/>
    <w:rsid w:val="00793831"/>
    <w:rsid w:val="007938A9"/>
    <w:rsid w:val="00796C2C"/>
    <w:rsid w:val="007A105B"/>
    <w:rsid w:val="007A1D1C"/>
    <w:rsid w:val="007A286F"/>
    <w:rsid w:val="007A4EBA"/>
    <w:rsid w:val="007C43B3"/>
    <w:rsid w:val="007C66B5"/>
    <w:rsid w:val="007C6B35"/>
    <w:rsid w:val="007D4451"/>
    <w:rsid w:val="007D6AF5"/>
    <w:rsid w:val="007E43C1"/>
    <w:rsid w:val="007E511D"/>
    <w:rsid w:val="007E5852"/>
    <w:rsid w:val="007F5B24"/>
    <w:rsid w:val="007F748A"/>
    <w:rsid w:val="00802C02"/>
    <w:rsid w:val="0081025E"/>
    <w:rsid w:val="00814C5E"/>
    <w:rsid w:val="008177C9"/>
    <w:rsid w:val="0082046A"/>
    <w:rsid w:val="0083487E"/>
    <w:rsid w:val="008366F2"/>
    <w:rsid w:val="00837D39"/>
    <w:rsid w:val="00840426"/>
    <w:rsid w:val="0084583C"/>
    <w:rsid w:val="00852F1C"/>
    <w:rsid w:val="00853FE6"/>
    <w:rsid w:val="00872A2E"/>
    <w:rsid w:val="0087470F"/>
    <w:rsid w:val="00876A5E"/>
    <w:rsid w:val="008936C9"/>
    <w:rsid w:val="008951BA"/>
    <w:rsid w:val="008977EC"/>
    <w:rsid w:val="008B1A17"/>
    <w:rsid w:val="008B245F"/>
    <w:rsid w:val="008B63CF"/>
    <w:rsid w:val="008C086F"/>
    <w:rsid w:val="008C097B"/>
    <w:rsid w:val="008C4E59"/>
    <w:rsid w:val="008C6494"/>
    <w:rsid w:val="008D0365"/>
    <w:rsid w:val="008D7733"/>
    <w:rsid w:val="008D7E31"/>
    <w:rsid w:val="008E2886"/>
    <w:rsid w:val="008E2E07"/>
    <w:rsid w:val="008E45C5"/>
    <w:rsid w:val="008E786D"/>
    <w:rsid w:val="00906A3A"/>
    <w:rsid w:val="00907E71"/>
    <w:rsid w:val="00911A21"/>
    <w:rsid w:val="0091486E"/>
    <w:rsid w:val="00925734"/>
    <w:rsid w:val="009324F6"/>
    <w:rsid w:val="00943F9A"/>
    <w:rsid w:val="009440A0"/>
    <w:rsid w:val="00947432"/>
    <w:rsid w:val="00953581"/>
    <w:rsid w:val="0095708A"/>
    <w:rsid w:val="00957D2D"/>
    <w:rsid w:val="009631C0"/>
    <w:rsid w:val="00965DBB"/>
    <w:rsid w:val="00967436"/>
    <w:rsid w:val="00967B33"/>
    <w:rsid w:val="00971E46"/>
    <w:rsid w:val="00973194"/>
    <w:rsid w:val="00982782"/>
    <w:rsid w:val="00983DCF"/>
    <w:rsid w:val="009917F3"/>
    <w:rsid w:val="009A3626"/>
    <w:rsid w:val="009A546F"/>
    <w:rsid w:val="009B5473"/>
    <w:rsid w:val="009B60FD"/>
    <w:rsid w:val="009C1336"/>
    <w:rsid w:val="009C3842"/>
    <w:rsid w:val="009C4D16"/>
    <w:rsid w:val="009D1C9E"/>
    <w:rsid w:val="009D793D"/>
    <w:rsid w:val="009E0799"/>
    <w:rsid w:val="009F5F70"/>
    <w:rsid w:val="00A053E5"/>
    <w:rsid w:val="00A06567"/>
    <w:rsid w:val="00A07430"/>
    <w:rsid w:val="00A108CF"/>
    <w:rsid w:val="00A1218A"/>
    <w:rsid w:val="00A21366"/>
    <w:rsid w:val="00A2295C"/>
    <w:rsid w:val="00A23919"/>
    <w:rsid w:val="00A27441"/>
    <w:rsid w:val="00A32FCC"/>
    <w:rsid w:val="00A349BE"/>
    <w:rsid w:val="00A46003"/>
    <w:rsid w:val="00A47017"/>
    <w:rsid w:val="00A51172"/>
    <w:rsid w:val="00A572D3"/>
    <w:rsid w:val="00A6073F"/>
    <w:rsid w:val="00A63EE3"/>
    <w:rsid w:val="00A65B27"/>
    <w:rsid w:val="00A701B5"/>
    <w:rsid w:val="00A71F04"/>
    <w:rsid w:val="00A7276C"/>
    <w:rsid w:val="00A7390E"/>
    <w:rsid w:val="00A75184"/>
    <w:rsid w:val="00A75FED"/>
    <w:rsid w:val="00A7664A"/>
    <w:rsid w:val="00A7692F"/>
    <w:rsid w:val="00A8129B"/>
    <w:rsid w:val="00A8260C"/>
    <w:rsid w:val="00A83A5B"/>
    <w:rsid w:val="00A9213E"/>
    <w:rsid w:val="00AA38FC"/>
    <w:rsid w:val="00AA69BA"/>
    <w:rsid w:val="00AB050A"/>
    <w:rsid w:val="00AB1A39"/>
    <w:rsid w:val="00AC0DBD"/>
    <w:rsid w:val="00AC3192"/>
    <w:rsid w:val="00AD3C97"/>
    <w:rsid w:val="00AD6B3B"/>
    <w:rsid w:val="00AE215B"/>
    <w:rsid w:val="00AE4F4C"/>
    <w:rsid w:val="00AE5D59"/>
    <w:rsid w:val="00AF367E"/>
    <w:rsid w:val="00AF3840"/>
    <w:rsid w:val="00AF4283"/>
    <w:rsid w:val="00AF4476"/>
    <w:rsid w:val="00AF46D8"/>
    <w:rsid w:val="00AF5770"/>
    <w:rsid w:val="00AF5E9B"/>
    <w:rsid w:val="00AF749A"/>
    <w:rsid w:val="00AF7C98"/>
    <w:rsid w:val="00B044E7"/>
    <w:rsid w:val="00B056FA"/>
    <w:rsid w:val="00B06F4D"/>
    <w:rsid w:val="00B07545"/>
    <w:rsid w:val="00B103B2"/>
    <w:rsid w:val="00B10CA7"/>
    <w:rsid w:val="00B13D23"/>
    <w:rsid w:val="00B13F23"/>
    <w:rsid w:val="00B149A5"/>
    <w:rsid w:val="00B21A87"/>
    <w:rsid w:val="00B27486"/>
    <w:rsid w:val="00B34952"/>
    <w:rsid w:val="00B35BCB"/>
    <w:rsid w:val="00B41756"/>
    <w:rsid w:val="00B422F9"/>
    <w:rsid w:val="00B43AF4"/>
    <w:rsid w:val="00B444FD"/>
    <w:rsid w:val="00B44DFD"/>
    <w:rsid w:val="00B45745"/>
    <w:rsid w:val="00B47031"/>
    <w:rsid w:val="00B57704"/>
    <w:rsid w:val="00B6264D"/>
    <w:rsid w:val="00B64342"/>
    <w:rsid w:val="00B669B5"/>
    <w:rsid w:val="00B67D60"/>
    <w:rsid w:val="00B74009"/>
    <w:rsid w:val="00B7452C"/>
    <w:rsid w:val="00B76D26"/>
    <w:rsid w:val="00B805DF"/>
    <w:rsid w:val="00B82023"/>
    <w:rsid w:val="00B85AFC"/>
    <w:rsid w:val="00B8627C"/>
    <w:rsid w:val="00B909AD"/>
    <w:rsid w:val="00B9392B"/>
    <w:rsid w:val="00B94409"/>
    <w:rsid w:val="00B978EF"/>
    <w:rsid w:val="00BA1C4B"/>
    <w:rsid w:val="00BA41CA"/>
    <w:rsid w:val="00BA6C8C"/>
    <w:rsid w:val="00BB0C65"/>
    <w:rsid w:val="00BB26C2"/>
    <w:rsid w:val="00BC01AB"/>
    <w:rsid w:val="00BC2F63"/>
    <w:rsid w:val="00BC7EB7"/>
    <w:rsid w:val="00BD05C3"/>
    <w:rsid w:val="00BD33EB"/>
    <w:rsid w:val="00BD6EE5"/>
    <w:rsid w:val="00BD7A1A"/>
    <w:rsid w:val="00BD7F31"/>
    <w:rsid w:val="00BE58B7"/>
    <w:rsid w:val="00BE6FCF"/>
    <w:rsid w:val="00BF12BE"/>
    <w:rsid w:val="00BF17DA"/>
    <w:rsid w:val="00BF2389"/>
    <w:rsid w:val="00C01599"/>
    <w:rsid w:val="00C04626"/>
    <w:rsid w:val="00C05A20"/>
    <w:rsid w:val="00C10E8A"/>
    <w:rsid w:val="00C25114"/>
    <w:rsid w:val="00C33221"/>
    <w:rsid w:val="00C3404C"/>
    <w:rsid w:val="00C43A5B"/>
    <w:rsid w:val="00C43E2E"/>
    <w:rsid w:val="00C460DB"/>
    <w:rsid w:val="00C55905"/>
    <w:rsid w:val="00C55E8D"/>
    <w:rsid w:val="00C60270"/>
    <w:rsid w:val="00C61036"/>
    <w:rsid w:val="00C67349"/>
    <w:rsid w:val="00C75816"/>
    <w:rsid w:val="00C75D8C"/>
    <w:rsid w:val="00C77F78"/>
    <w:rsid w:val="00C8037D"/>
    <w:rsid w:val="00C84CD9"/>
    <w:rsid w:val="00C92FD7"/>
    <w:rsid w:val="00CA4B31"/>
    <w:rsid w:val="00CB5563"/>
    <w:rsid w:val="00CC2AD6"/>
    <w:rsid w:val="00CC6B34"/>
    <w:rsid w:val="00CD313E"/>
    <w:rsid w:val="00CD44CB"/>
    <w:rsid w:val="00CE2D8E"/>
    <w:rsid w:val="00CF03B0"/>
    <w:rsid w:val="00CF0568"/>
    <w:rsid w:val="00CF6CDB"/>
    <w:rsid w:val="00CF7871"/>
    <w:rsid w:val="00D05D06"/>
    <w:rsid w:val="00D175DA"/>
    <w:rsid w:val="00D20226"/>
    <w:rsid w:val="00D205CE"/>
    <w:rsid w:val="00D239D2"/>
    <w:rsid w:val="00D23DE0"/>
    <w:rsid w:val="00D25B82"/>
    <w:rsid w:val="00D262D7"/>
    <w:rsid w:val="00D26F52"/>
    <w:rsid w:val="00D27314"/>
    <w:rsid w:val="00D3060A"/>
    <w:rsid w:val="00D30B80"/>
    <w:rsid w:val="00D3725F"/>
    <w:rsid w:val="00D457A6"/>
    <w:rsid w:val="00D64904"/>
    <w:rsid w:val="00D669F3"/>
    <w:rsid w:val="00D671ED"/>
    <w:rsid w:val="00D67688"/>
    <w:rsid w:val="00D732B1"/>
    <w:rsid w:val="00D74180"/>
    <w:rsid w:val="00D7586A"/>
    <w:rsid w:val="00D76106"/>
    <w:rsid w:val="00D84D56"/>
    <w:rsid w:val="00DA1CD0"/>
    <w:rsid w:val="00DC0718"/>
    <w:rsid w:val="00DC7568"/>
    <w:rsid w:val="00DD06EC"/>
    <w:rsid w:val="00DD142E"/>
    <w:rsid w:val="00DD1ADB"/>
    <w:rsid w:val="00DD1B54"/>
    <w:rsid w:val="00DD2F0F"/>
    <w:rsid w:val="00DD6DBC"/>
    <w:rsid w:val="00DD7BD8"/>
    <w:rsid w:val="00DE14B8"/>
    <w:rsid w:val="00DE5534"/>
    <w:rsid w:val="00DE5963"/>
    <w:rsid w:val="00DF109F"/>
    <w:rsid w:val="00DF1A44"/>
    <w:rsid w:val="00DF3828"/>
    <w:rsid w:val="00DF78D4"/>
    <w:rsid w:val="00E0137A"/>
    <w:rsid w:val="00E03180"/>
    <w:rsid w:val="00E03C81"/>
    <w:rsid w:val="00E075E5"/>
    <w:rsid w:val="00E1027D"/>
    <w:rsid w:val="00E10635"/>
    <w:rsid w:val="00E12D96"/>
    <w:rsid w:val="00E20EB0"/>
    <w:rsid w:val="00E2118C"/>
    <w:rsid w:val="00E22555"/>
    <w:rsid w:val="00E2280B"/>
    <w:rsid w:val="00E238B1"/>
    <w:rsid w:val="00E266AB"/>
    <w:rsid w:val="00E31304"/>
    <w:rsid w:val="00E32ADE"/>
    <w:rsid w:val="00E366FE"/>
    <w:rsid w:val="00E36A2D"/>
    <w:rsid w:val="00E41AF3"/>
    <w:rsid w:val="00E43522"/>
    <w:rsid w:val="00E444D9"/>
    <w:rsid w:val="00E52FD3"/>
    <w:rsid w:val="00E546D1"/>
    <w:rsid w:val="00E63545"/>
    <w:rsid w:val="00E66A94"/>
    <w:rsid w:val="00E74625"/>
    <w:rsid w:val="00E75498"/>
    <w:rsid w:val="00E84E2C"/>
    <w:rsid w:val="00E8721A"/>
    <w:rsid w:val="00E91C20"/>
    <w:rsid w:val="00E93CC0"/>
    <w:rsid w:val="00E93D3A"/>
    <w:rsid w:val="00E977DE"/>
    <w:rsid w:val="00EA307C"/>
    <w:rsid w:val="00EA4685"/>
    <w:rsid w:val="00EA647E"/>
    <w:rsid w:val="00EB367E"/>
    <w:rsid w:val="00EC25F9"/>
    <w:rsid w:val="00EC7543"/>
    <w:rsid w:val="00ED00F5"/>
    <w:rsid w:val="00ED1570"/>
    <w:rsid w:val="00ED2B7C"/>
    <w:rsid w:val="00EE2C71"/>
    <w:rsid w:val="00EE3EF9"/>
    <w:rsid w:val="00EE5F64"/>
    <w:rsid w:val="00EF5F18"/>
    <w:rsid w:val="00EF687A"/>
    <w:rsid w:val="00F04435"/>
    <w:rsid w:val="00F07D40"/>
    <w:rsid w:val="00F110AF"/>
    <w:rsid w:val="00F11809"/>
    <w:rsid w:val="00F1359F"/>
    <w:rsid w:val="00F162BD"/>
    <w:rsid w:val="00F20A98"/>
    <w:rsid w:val="00F27862"/>
    <w:rsid w:val="00F30313"/>
    <w:rsid w:val="00F31208"/>
    <w:rsid w:val="00F349A0"/>
    <w:rsid w:val="00F35DFF"/>
    <w:rsid w:val="00F42A1F"/>
    <w:rsid w:val="00F42BA0"/>
    <w:rsid w:val="00F434DD"/>
    <w:rsid w:val="00F46011"/>
    <w:rsid w:val="00F46E48"/>
    <w:rsid w:val="00F52353"/>
    <w:rsid w:val="00F54192"/>
    <w:rsid w:val="00F54293"/>
    <w:rsid w:val="00F64600"/>
    <w:rsid w:val="00F760A0"/>
    <w:rsid w:val="00F764E5"/>
    <w:rsid w:val="00F768F5"/>
    <w:rsid w:val="00F76942"/>
    <w:rsid w:val="00F76C8E"/>
    <w:rsid w:val="00F81B08"/>
    <w:rsid w:val="00F90771"/>
    <w:rsid w:val="00F90C5A"/>
    <w:rsid w:val="00F926D5"/>
    <w:rsid w:val="00F93E54"/>
    <w:rsid w:val="00F9417B"/>
    <w:rsid w:val="00F960A6"/>
    <w:rsid w:val="00F96A03"/>
    <w:rsid w:val="00FA167F"/>
    <w:rsid w:val="00FA2C55"/>
    <w:rsid w:val="00FA3E45"/>
    <w:rsid w:val="00FB42BD"/>
    <w:rsid w:val="00FB48B7"/>
    <w:rsid w:val="00FB6041"/>
    <w:rsid w:val="00FC0117"/>
    <w:rsid w:val="00FC6056"/>
    <w:rsid w:val="00FD750E"/>
    <w:rsid w:val="00FD7941"/>
    <w:rsid w:val="00FE38A3"/>
    <w:rsid w:val="00FE3DB5"/>
    <w:rsid w:val="00FE4190"/>
    <w:rsid w:val="00FE61B2"/>
    <w:rsid w:val="00FF5EED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A0F5017B3B734C8362AABD66A0B72C" ma:contentTypeVersion="1" ma:contentTypeDescription="Создание документа." ma:contentTypeScope="" ma:versionID="3c727ef6b3b93f2f31d6cfc74e7014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D0BF9-743D-43E3-95AB-E5EA61643870}"/>
</file>

<file path=customXml/itemProps2.xml><?xml version="1.0" encoding="utf-8"?>
<ds:datastoreItem xmlns:ds="http://schemas.openxmlformats.org/officeDocument/2006/customXml" ds:itemID="{B9A8C798-5CAA-40D4-90A3-D35CAF3E8794}"/>
</file>

<file path=customXml/itemProps3.xml><?xml version="1.0" encoding="utf-8"?>
<ds:datastoreItem xmlns:ds="http://schemas.openxmlformats.org/officeDocument/2006/customXml" ds:itemID="{C92CA939-3937-4C24-8EBC-4631564A9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9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ЗАГС Центрального района</Company>
  <LinksUpToDate>false</LinksUpToDate>
  <CharactersWithSpaces>22856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Ольга Вячеславовна</dc:creator>
  <cp:keywords/>
  <dc:description/>
  <cp:lastModifiedBy>Кошелева Ольга Вячеславовна</cp:lastModifiedBy>
  <cp:revision>194</cp:revision>
  <cp:lastPrinted>2013-02-18T08:21:00Z</cp:lastPrinted>
  <dcterms:created xsi:type="dcterms:W3CDTF">2013-02-13T10:03:00Z</dcterms:created>
  <dcterms:modified xsi:type="dcterms:W3CDTF">2013-02-18T08:24:00Z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0x01010073A0F5017B3B734C8362AABD66A0B72C</vt:lpwstr>
  </property>
</Properties>
</file>